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4770"/>
        <w:gridCol w:w="1840"/>
        <w:gridCol w:w="1220"/>
        <w:gridCol w:w="5390"/>
      </w:tblGrid>
      <w:tr w:rsidR="00DC0FB9" w:rsidRPr="00E4711F" w:rsidTr="003331DE">
        <w:trPr>
          <w:trHeight w:val="287"/>
        </w:trPr>
        <w:tc>
          <w:tcPr>
            <w:tcW w:w="15200" w:type="dxa"/>
            <w:gridSpan w:val="5"/>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313EF3">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313EF3">
              <w:rPr>
                <w:rFonts w:ascii="Arial Narrow" w:hAnsi="Arial Narrow"/>
                <w:b/>
                <w:szCs w:val="24"/>
              </w:rPr>
              <w:t>First</w:t>
            </w:r>
            <w:r w:rsidR="00B6605E" w:rsidRPr="00B6605E">
              <w:rPr>
                <w:rFonts w:ascii="Arial Narrow" w:hAnsi="Arial Narrow"/>
                <w:b/>
                <w:szCs w:val="24"/>
              </w:rPr>
              <w:t xml:space="preserve"> Grade</w:t>
            </w:r>
          </w:p>
        </w:tc>
        <w:tc>
          <w:tcPr>
            <w:tcW w:w="5390" w:type="dxa"/>
            <w:shd w:val="clear" w:color="auto" w:fill="auto"/>
          </w:tcPr>
          <w:p w:rsidR="00DC0FB9" w:rsidRPr="00B6605E" w:rsidRDefault="00DC0FB9" w:rsidP="008578DA">
            <w:pPr>
              <w:tabs>
                <w:tab w:val="center" w:pos="1454"/>
              </w:tabs>
              <w:rPr>
                <w:rFonts w:ascii="Arial Narrow" w:hAnsi="Arial Narrow"/>
                <w:b/>
                <w:szCs w:val="24"/>
              </w:rPr>
            </w:pPr>
            <w:r w:rsidRPr="00B6605E">
              <w:rPr>
                <w:rFonts w:ascii="Arial Narrow" w:hAnsi="Arial Narrow"/>
                <w:b/>
                <w:szCs w:val="24"/>
              </w:rPr>
              <w:t>Date(s):</w:t>
            </w:r>
            <w:r w:rsidR="00F73A6E">
              <w:rPr>
                <w:rFonts w:ascii="Arial Narrow" w:hAnsi="Arial Narrow"/>
                <w:b/>
                <w:szCs w:val="24"/>
              </w:rPr>
              <w:t xml:space="preserve"> </w:t>
            </w:r>
            <w:r w:rsidR="007974E9">
              <w:rPr>
                <w:rFonts w:ascii="Arial Narrow" w:hAnsi="Arial Narrow"/>
                <w:b/>
                <w:szCs w:val="24"/>
              </w:rPr>
              <w:t>October 3-7, 2016 (End of six weeks Oct 10</w:t>
            </w:r>
            <w:r w:rsidR="007974E9" w:rsidRPr="007974E9">
              <w:rPr>
                <w:rFonts w:ascii="Arial Narrow" w:hAnsi="Arial Narrow"/>
                <w:b/>
                <w:szCs w:val="24"/>
                <w:vertAlign w:val="superscript"/>
              </w:rPr>
              <w:t>th</w:t>
            </w:r>
            <w:r w:rsidR="007974E9">
              <w:rPr>
                <w:rFonts w:ascii="Arial Narrow" w:hAnsi="Arial Narrow"/>
                <w:b/>
                <w:szCs w:val="24"/>
              </w:rPr>
              <w:t>)</w:t>
            </w:r>
            <w:bookmarkStart w:id="0" w:name="_GoBack"/>
            <w:bookmarkEnd w:id="0"/>
          </w:p>
        </w:tc>
      </w:tr>
      <w:tr w:rsidR="00B6605E" w:rsidRPr="0009722B" w:rsidTr="00CD0B5D">
        <w:trPr>
          <w:trHeight w:val="1285"/>
        </w:trPr>
        <w:tc>
          <w:tcPr>
            <w:tcW w:w="1980" w:type="dxa"/>
            <w:shd w:val="clear" w:color="auto" w:fill="auto"/>
          </w:tcPr>
          <w:p w:rsidR="00B6605E" w:rsidRPr="0009722B" w:rsidRDefault="00B6605E" w:rsidP="003331DE">
            <w:pPr>
              <w:rPr>
                <w:rFonts w:ascii="Arial Narrow" w:hAnsi="Arial Narrow"/>
                <w:b/>
                <w:bCs/>
                <w:szCs w:val="22"/>
              </w:rPr>
            </w:pPr>
            <w:r>
              <w:rPr>
                <w:rFonts w:ascii="Arial Narrow" w:hAnsi="Arial Narrow"/>
                <w:b/>
                <w:bCs/>
                <w:sz w:val="22"/>
                <w:szCs w:val="22"/>
              </w:rPr>
              <w:t>Content :</w:t>
            </w:r>
          </w:p>
          <w:p w:rsidR="00B6605E" w:rsidRDefault="00B6605E" w:rsidP="003331DE">
            <w:pPr>
              <w:rPr>
                <w:rFonts w:ascii="Arial Narrow" w:hAnsi="Arial Narrow"/>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p w:rsidR="00B6605E" w:rsidRPr="0009722B" w:rsidRDefault="00B6605E" w:rsidP="00CD0B5D">
            <w:pPr>
              <w:rPr>
                <w:rFonts w:ascii="Arial Narrow" w:hAnsi="Arial Narrow"/>
                <w:b/>
                <w:bCs/>
                <w:szCs w:val="22"/>
              </w:rPr>
            </w:pPr>
          </w:p>
        </w:tc>
        <w:tc>
          <w:tcPr>
            <w:tcW w:w="6610" w:type="dxa"/>
            <w:gridSpan w:val="2"/>
            <w:shd w:val="clear" w:color="auto" w:fill="auto"/>
          </w:tcPr>
          <w:p w:rsidR="00B6605E" w:rsidRPr="00E614AC" w:rsidRDefault="006C711D" w:rsidP="006C711D">
            <w:pPr>
              <w:autoSpaceDE w:val="0"/>
              <w:autoSpaceDN w:val="0"/>
              <w:adjustRightInd w:val="0"/>
              <w:rPr>
                <w:rFonts w:ascii="Arial Narrow" w:eastAsia="Times New Roman" w:hAnsi="Arial Narrow"/>
                <w:szCs w:val="24"/>
              </w:rPr>
            </w:pPr>
            <w:r w:rsidRPr="005E54F6">
              <w:rPr>
                <w:rFonts w:ascii="Arial Narrow" w:eastAsia="Times New Roman" w:hAnsi="Arial Narrow"/>
                <w:b/>
                <w:szCs w:val="24"/>
              </w:rPr>
              <w:t>1.NBT.3</w:t>
            </w:r>
            <w:r>
              <w:rPr>
                <w:rFonts w:ascii="Arial Narrow" w:eastAsia="Times New Roman" w:hAnsi="Arial Narrow"/>
                <w:szCs w:val="24"/>
              </w:rPr>
              <w:t xml:space="preserve"> Compare two digit numbers based on meanings of the tens and ones digits recording the results of comparisons with the symbols &gt;, =, and &lt;.</w:t>
            </w:r>
          </w:p>
        </w:tc>
        <w:tc>
          <w:tcPr>
            <w:tcW w:w="6610" w:type="dxa"/>
            <w:gridSpan w:val="2"/>
            <w:shd w:val="clear" w:color="auto" w:fill="auto"/>
          </w:tcPr>
          <w:p w:rsidR="00B6605E" w:rsidRDefault="00B6605E" w:rsidP="003331DE">
            <w:pPr>
              <w:rPr>
                <w:rFonts w:ascii="Arial Narrow" w:hAnsi="Arial Narrow"/>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5F04DE" w:rsidRDefault="006C711D" w:rsidP="006C711D">
            <w:pPr>
              <w:pStyle w:val="ListParagraph"/>
              <w:numPr>
                <w:ilvl w:val="0"/>
                <w:numId w:val="24"/>
              </w:numPr>
              <w:rPr>
                <w:rFonts w:ascii="Arial Narrow" w:hAnsi="Arial Narrow"/>
              </w:rPr>
            </w:pPr>
            <w:r>
              <w:rPr>
                <w:rFonts w:ascii="Arial Narrow" w:hAnsi="Arial Narrow"/>
              </w:rPr>
              <w:t>I can identify the number that is greater</w:t>
            </w:r>
            <w:r w:rsidR="00021403">
              <w:rPr>
                <w:rFonts w:ascii="Arial Narrow" w:hAnsi="Arial Narrow"/>
              </w:rPr>
              <w:t xml:space="preserve"> or less than </w:t>
            </w:r>
            <w:r>
              <w:rPr>
                <w:rFonts w:ascii="Arial Narrow" w:hAnsi="Arial Narrow"/>
              </w:rPr>
              <w:t>using tens and ones.</w:t>
            </w:r>
          </w:p>
          <w:p w:rsidR="00021403" w:rsidRDefault="00021403" w:rsidP="006C711D">
            <w:pPr>
              <w:pStyle w:val="ListParagraph"/>
              <w:numPr>
                <w:ilvl w:val="0"/>
                <w:numId w:val="24"/>
              </w:numPr>
              <w:rPr>
                <w:rFonts w:ascii="Arial Narrow" w:hAnsi="Arial Narrow"/>
              </w:rPr>
            </w:pPr>
            <w:r>
              <w:rPr>
                <w:rFonts w:ascii="Arial Narrow" w:hAnsi="Arial Narrow"/>
              </w:rPr>
              <w:t>I can build numbers with place value manipulatives (unifix cubes, pop cubes, mini-ten frames).</w:t>
            </w:r>
          </w:p>
          <w:p w:rsidR="00021403" w:rsidRDefault="00021403" w:rsidP="006C711D">
            <w:pPr>
              <w:pStyle w:val="ListParagraph"/>
              <w:numPr>
                <w:ilvl w:val="0"/>
                <w:numId w:val="24"/>
              </w:numPr>
              <w:rPr>
                <w:rFonts w:ascii="Arial Narrow" w:hAnsi="Arial Narrow"/>
              </w:rPr>
            </w:pPr>
            <w:r>
              <w:rPr>
                <w:rFonts w:ascii="Arial Narrow" w:hAnsi="Arial Narrow"/>
              </w:rPr>
              <w:t xml:space="preserve">I can read and write numbers using expanded form. </w:t>
            </w:r>
          </w:p>
          <w:p w:rsidR="00021403" w:rsidRDefault="00021403" w:rsidP="006C711D">
            <w:pPr>
              <w:pStyle w:val="ListParagraph"/>
              <w:numPr>
                <w:ilvl w:val="0"/>
                <w:numId w:val="24"/>
              </w:numPr>
              <w:rPr>
                <w:rFonts w:ascii="Arial Narrow" w:hAnsi="Arial Narrow"/>
              </w:rPr>
            </w:pPr>
            <w:r>
              <w:rPr>
                <w:rFonts w:ascii="Arial Narrow" w:hAnsi="Arial Narrow"/>
              </w:rPr>
              <w:t xml:space="preserve">I can figure out which number is larger or smaller or equal. </w:t>
            </w:r>
          </w:p>
          <w:p w:rsidR="006C711D" w:rsidRDefault="005E54F6" w:rsidP="006C711D">
            <w:pPr>
              <w:pStyle w:val="ListParagraph"/>
              <w:numPr>
                <w:ilvl w:val="0"/>
                <w:numId w:val="24"/>
              </w:numPr>
              <w:rPr>
                <w:rFonts w:ascii="Arial Narrow" w:hAnsi="Arial Narrow"/>
              </w:rPr>
            </w:pPr>
            <w:r>
              <w:rPr>
                <w:rFonts w:ascii="Arial Narrow" w:hAnsi="Arial Narrow"/>
              </w:rPr>
              <w:t xml:space="preserve">I can use the symbols &gt;, &lt;, and = to compare two digit numbers. </w:t>
            </w:r>
          </w:p>
          <w:p w:rsidR="005E54F6" w:rsidRPr="006C711D" w:rsidRDefault="005E54F6" w:rsidP="006C711D">
            <w:pPr>
              <w:pStyle w:val="ListParagraph"/>
              <w:numPr>
                <w:ilvl w:val="0"/>
                <w:numId w:val="24"/>
              </w:numPr>
              <w:rPr>
                <w:rFonts w:ascii="Arial Narrow" w:hAnsi="Arial Narrow"/>
              </w:rPr>
            </w:pPr>
            <w:r>
              <w:rPr>
                <w:rFonts w:ascii="Arial Narrow" w:hAnsi="Arial Narrow"/>
              </w:rPr>
              <w:t xml:space="preserve">I can compare two digit numbers to determine if a number is equal using tens and ones. </w:t>
            </w:r>
          </w:p>
          <w:p w:rsidR="007826C6" w:rsidRPr="0009722B" w:rsidRDefault="007826C6" w:rsidP="005F04DE">
            <w:pPr>
              <w:rPr>
                <w:rFonts w:ascii="Arial Narrow" w:hAnsi="Arial Narrow"/>
                <w:szCs w:val="22"/>
              </w:rPr>
            </w:pPr>
          </w:p>
        </w:tc>
      </w:tr>
      <w:tr w:rsidR="00DE43BB" w:rsidRPr="0009722B" w:rsidTr="00DE43BB">
        <w:trPr>
          <w:trHeight w:val="885"/>
        </w:trPr>
        <w:tc>
          <w:tcPr>
            <w:tcW w:w="1980" w:type="dxa"/>
            <w:vMerge w:val="restart"/>
            <w:shd w:val="clear" w:color="auto" w:fill="auto"/>
          </w:tcPr>
          <w:p w:rsidR="00DE43BB" w:rsidRPr="00F764F8" w:rsidRDefault="00DE43BB" w:rsidP="003331DE">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DE43BB" w:rsidRPr="00E4711F" w:rsidRDefault="00DE43BB" w:rsidP="003331DE">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6610" w:type="dxa"/>
            <w:gridSpan w:val="2"/>
            <w:vMerge w:val="restart"/>
            <w:shd w:val="clear" w:color="auto" w:fill="auto"/>
          </w:tcPr>
          <w:p w:rsidR="00DE43BB" w:rsidRDefault="00B51A48" w:rsidP="003E5071">
            <w:pPr>
              <w:rPr>
                <w:rFonts w:ascii="Arial Narrow" w:hAnsi="Arial Narrow"/>
                <w:szCs w:val="22"/>
              </w:rPr>
            </w:pPr>
            <w:r>
              <w:rPr>
                <w:rFonts w:ascii="Arial Narrow" w:hAnsi="Arial Narrow"/>
                <w:szCs w:val="22"/>
              </w:rPr>
              <w:t xml:space="preserve">What are </w:t>
            </w:r>
            <w:r w:rsidR="003619EE">
              <w:rPr>
                <w:rFonts w:ascii="Arial Narrow" w:hAnsi="Arial Narrow"/>
                <w:szCs w:val="22"/>
              </w:rPr>
              <w:t xml:space="preserve">strategies </w:t>
            </w:r>
            <w:r>
              <w:rPr>
                <w:rFonts w:ascii="Arial Narrow" w:hAnsi="Arial Narrow"/>
                <w:szCs w:val="22"/>
              </w:rPr>
              <w:t xml:space="preserve">I can </w:t>
            </w:r>
            <w:r w:rsidR="003619EE">
              <w:rPr>
                <w:rFonts w:ascii="Arial Narrow" w:hAnsi="Arial Narrow"/>
                <w:szCs w:val="22"/>
              </w:rPr>
              <w:t xml:space="preserve">use to </w:t>
            </w:r>
            <w:r>
              <w:rPr>
                <w:rFonts w:ascii="Arial Narrow" w:hAnsi="Arial Narrow"/>
                <w:szCs w:val="22"/>
              </w:rPr>
              <w:t>compare numbers?</w:t>
            </w:r>
          </w:p>
          <w:p w:rsidR="00B51A48" w:rsidRPr="007826C6" w:rsidRDefault="007C5AEA" w:rsidP="003E5071">
            <w:pPr>
              <w:rPr>
                <w:rFonts w:ascii="Arial Narrow" w:hAnsi="Arial Narrow"/>
                <w:szCs w:val="22"/>
              </w:rPr>
            </w:pPr>
            <w:r>
              <w:rPr>
                <w:rFonts w:ascii="Arial Narrow" w:hAnsi="Arial Narrow"/>
                <w:szCs w:val="22"/>
              </w:rPr>
              <w:t>How can I compare numbers?</w:t>
            </w:r>
          </w:p>
        </w:tc>
        <w:tc>
          <w:tcPr>
            <w:tcW w:w="6610" w:type="dxa"/>
            <w:gridSpan w:val="2"/>
            <w:shd w:val="clear" w:color="auto" w:fill="auto"/>
          </w:tcPr>
          <w:p w:rsidR="00DE43BB" w:rsidRPr="00C83C54" w:rsidRDefault="00DE43BB" w:rsidP="00C83C54">
            <w:pPr>
              <w:rPr>
                <w:rFonts w:ascii="Arial Narrow" w:hAnsi="Arial Narrow"/>
                <w:b/>
                <w:szCs w:val="22"/>
              </w:rPr>
            </w:pPr>
            <w:r w:rsidRPr="00C83C54">
              <w:rPr>
                <w:rFonts w:ascii="Arial Narrow" w:hAnsi="Arial Narrow"/>
                <w:b/>
                <w:szCs w:val="22"/>
              </w:rPr>
              <w:t>Standard for Mathematical Practice</w:t>
            </w:r>
            <w:r>
              <w:rPr>
                <w:rFonts w:ascii="Arial Narrow" w:hAnsi="Arial Narrow"/>
                <w:b/>
                <w:szCs w:val="22"/>
              </w:rPr>
              <w:t>:</w:t>
            </w:r>
          </w:p>
          <w:p w:rsidR="003E5071" w:rsidRPr="00F73A6E" w:rsidRDefault="00F73A6E" w:rsidP="003E5071">
            <w:pPr>
              <w:rPr>
                <w:rFonts w:ascii="Arial Narrow" w:hAnsi="Arial Narrow"/>
                <w:b/>
                <w:szCs w:val="22"/>
              </w:rPr>
            </w:pPr>
            <w:r w:rsidRPr="00F73A6E">
              <w:rPr>
                <w:rFonts w:ascii="Arial Narrow" w:hAnsi="Arial Narrow"/>
                <w:b/>
                <w:sz w:val="22"/>
                <w:szCs w:val="22"/>
              </w:rPr>
              <w:t xml:space="preserve">1. </w:t>
            </w:r>
            <w:r w:rsidR="003E5071" w:rsidRPr="00F73A6E">
              <w:rPr>
                <w:rFonts w:ascii="Arial Narrow" w:hAnsi="Arial Narrow"/>
                <w:b/>
                <w:sz w:val="22"/>
                <w:szCs w:val="22"/>
              </w:rPr>
              <w:t xml:space="preserve">Make sense and preserve in solving problems. </w:t>
            </w:r>
          </w:p>
          <w:p w:rsidR="003E5071" w:rsidRPr="00F73A6E" w:rsidRDefault="003E5071" w:rsidP="003E5071">
            <w:pPr>
              <w:rPr>
                <w:rFonts w:ascii="Arial Narrow" w:eastAsia="Arial Unicode MS" w:hAnsi="Arial Narrow"/>
                <w:b/>
                <w:bCs/>
                <w:szCs w:val="22"/>
              </w:rPr>
            </w:pPr>
            <w:r w:rsidRPr="00F73A6E">
              <w:rPr>
                <w:rFonts w:ascii="Arial Narrow" w:eastAsia="Arial Unicode MS" w:hAnsi="Arial Narrow"/>
                <w:b/>
                <w:bCs/>
                <w:sz w:val="22"/>
                <w:szCs w:val="22"/>
              </w:rPr>
              <w:t xml:space="preserve">2. Reasons abstractly and quantitatively. </w:t>
            </w:r>
          </w:p>
          <w:p w:rsidR="003E5071" w:rsidRPr="000E6791" w:rsidRDefault="003E5071" w:rsidP="003E5071">
            <w:pPr>
              <w:rPr>
                <w:rFonts w:ascii="Arial Narrow" w:eastAsia="Arial Unicode MS" w:hAnsi="Arial Narrow"/>
                <w:bCs/>
                <w:szCs w:val="22"/>
              </w:rPr>
            </w:pPr>
            <w:r w:rsidRPr="000E6791">
              <w:rPr>
                <w:rFonts w:ascii="Arial Narrow" w:eastAsia="Arial Unicode MS" w:hAnsi="Arial Narrow"/>
                <w:bCs/>
                <w:sz w:val="22"/>
                <w:szCs w:val="22"/>
              </w:rPr>
              <w:t xml:space="preserve">3. Constructs viable arguments and critiques the reasoning of others. </w:t>
            </w:r>
          </w:p>
          <w:p w:rsidR="003E5071" w:rsidRPr="00F73A6E" w:rsidRDefault="003E5071" w:rsidP="003E5071">
            <w:pPr>
              <w:rPr>
                <w:rFonts w:ascii="Arial Narrow" w:eastAsia="Arial Unicode MS" w:hAnsi="Arial Narrow"/>
                <w:b/>
                <w:bCs/>
                <w:szCs w:val="22"/>
              </w:rPr>
            </w:pPr>
            <w:r w:rsidRPr="00F73A6E">
              <w:rPr>
                <w:rFonts w:ascii="Arial Narrow" w:eastAsia="Arial Unicode MS" w:hAnsi="Arial Narrow"/>
                <w:b/>
                <w:bCs/>
                <w:sz w:val="22"/>
                <w:szCs w:val="22"/>
              </w:rPr>
              <w:t>4. Models with mathematics.</w:t>
            </w:r>
          </w:p>
          <w:p w:rsidR="003E5071" w:rsidRPr="00F73A6E" w:rsidRDefault="003E5071" w:rsidP="003E5071">
            <w:pPr>
              <w:rPr>
                <w:rFonts w:ascii="Arial Narrow" w:hAnsi="Arial Narrow"/>
                <w:b/>
                <w:szCs w:val="22"/>
              </w:rPr>
            </w:pPr>
            <w:r w:rsidRPr="00F73A6E">
              <w:rPr>
                <w:rFonts w:ascii="Arial Narrow" w:eastAsia="Arial Unicode MS" w:hAnsi="Arial Narrow"/>
                <w:b/>
                <w:bCs/>
                <w:sz w:val="22"/>
                <w:szCs w:val="22"/>
              </w:rPr>
              <w:t xml:space="preserve">5.  </w:t>
            </w:r>
            <w:r w:rsidRPr="00F73A6E">
              <w:rPr>
                <w:rFonts w:ascii="Arial Narrow" w:hAnsi="Arial Narrow"/>
                <w:b/>
                <w:sz w:val="22"/>
                <w:szCs w:val="22"/>
              </w:rPr>
              <w:t>Use appropriate tools strategically.</w:t>
            </w:r>
          </w:p>
          <w:p w:rsidR="003E5071" w:rsidRPr="00F73A6E" w:rsidRDefault="003E5071" w:rsidP="003E5071">
            <w:pPr>
              <w:rPr>
                <w:rFonts w:ascii="Arial Narrow" w:hAnsi="Arial Narrow"/>
                <w:b/>
                <w:szCs w:val="22"/>
              </w:rPr>
            </w:pPr>
            <w:r w:rsidRPr="00F73A6E">
              <w:rPr>
                <w:rFonts w:ascii="Arial Narrow" w:eastAsia="Arial Unicode MS" w:hAnsi="Arial Narrow"/>
                <w:b/>
                <w:bCs/>
                <w:sz w:val="22"/>
                <w:szCs w:val="22"/>
              </w:rPr>
              <w:t xml:space="preserve">6. </w:t>
            </w:r>
            <w:r w:rsidRPr="00F73A6E">
              <w:rPr>
                <w:rFonts w:ascii="Arial Narrow" w:hAnsi="Arial Narrow"/>
                <w:b/>
                <w:sz w:val="22"/>
                <w:szCs w:val="22"/>
              </w:rPr>
              <w:t>Attend to precision.</w:t>
            </w:r>
          </w:p>
          <w:p w:rsidR="003E5071" w:rsidRPr="00F73A6E" w:rsidRDefault="003E5071" w:rsidP="003E5071">
            <w:pPr>
              <w:rPr>
                <w:rFonts w:ascii="Arial Narrow" w:hAnsi="Arial Narrow"/>
                <w:b/>
                <w:szCs w:val="22"/>
              </w:rPr>
            </w:pPr>
            <w:r w:rsidRPr="00F73A6E">
              <w:rPr>
                <w:rFonts w:ascii="Arial Narrow" w:hAnsi="Arial Narrow"/>
                <w:b/>
                <w:sz w:val="22"/>
                <w:szCs w:val="22"/>
              </w:rPr>
              <w:t>7. Looks for and makes use of structure.</w:t>
            </w:r>
          </w:p>
          <w:p w:rsidR="00DE43BB" w:rsidRPr="00537664" w:rsidRDefault="003E5071" w:rsidP="003E5071">
            <w:pPr>
              <w:rPr>
                <w:rFonts w:ascii="Arial Narrow" w:hAnsi="Arial Narrow"/>
                <w:b/>
                <w:szCs w:val="22"/>
              </w:rPr>
            </w:pPr>
            <w:r w:rsidRPr="000E6791">
              <w:rPr>
                <w:rFonts w:ascii="Arial Narrow" w:hAnsi="Arial Narrow"/>
                <w:sz w:val="22"/>
                <w:szCs w:val="22"/>
              </w:rPr>
              <w:t>8. Looks for and expresses regularity in repeated reasoning.</w:t>
            </w:r>
          </w:p>
        </w:tc>
      </w:tr>
      <w:tr w:rsidR="00DE43BB" w:rsidRPr="0009722B" w:rsidTr="00CD0B5D">
        <w:trPr>
          <w:trHeight w:val="885"/>
        </w:trPr>
        <w:tc>
          <w:tcPr>
            <w:tcW w:w="1980" w:type="dxa"/>
            <w:vMerge/>
            <w:shd w:val="clear" w:color="auto" w:fill="auto"/>
          </w:tcPr>
          <w:p w:rsidR="00DE43BB" w:rsidRPr="00F764F8" w:rsidRDefault="00DE43BB" w:rsidP="003331DE">
            <w:pPr>
              <w:pStyle w:val="Heading1"/>
              <w:rPr>
                <w:rFonts w:ascii="Arial Narrow" w:hAnsi="Arial Narrow"/>
                <w:sz w:val="22"/>
                <w:szCs w:val="22"/>
              </w:rPr>
            </w:pPr>
          </w:p>
        </w:tc>
        <w:tc>
          <w:tcPr>
            <w:tcW w:w="6610" w:type="dxa"/>
            <w:gridSpan w:val="2"/>
            <w:vMerge/>
            <w:shd w:val="clear" w:color="auto" w:fill="auto"/>
          </w:tcPr>
          <w:p w:rsidR="00DE43BB" w:rsidRPr="00DE43BB" w:rsidRDefault="00DE43BB" w:rsidP="003331DE">
            <w:pPr>
              <w:rPr>
                <w:rFonts w:ascii="Arial Narrow" w:eastAsia="Times New Roman" w:hAnsi="Arial Narrow"/>
                <w:b/>
              </w:rPr>
            </w:pPr>
          </w:p>
        </w:tc>
        <w:tc>
          <w:tcPr>
            <w:tcW w:w="6610" w:type="dxa"/>
            <w:gridSpan w:val="2"/>
            <w:shd w:val="clear" w:color="auto" w:fill="auto"/>
          </w:tcPr>
          <w:p w:rsidR="00DE43BB" w:rsidRDefault="00DE43BB" w:rsidP="00C83C54">
            <w:pPr>
              <w:rPr>
                <w:rFonts w:ascii="Arial Narrow" w:hAnsi="Arial Narrow"/>
                <w:b/>
                <w:szCs w:val="22"/>
              </w:rPr>
            </w:pPr>
            <w:r>
              <w:rPr>
                <w:rFonts w:ascii="Arial Narrow" w:hAnsi="Arial Narrow"/>
                <w:b/>
                <w:szCs w:val="22"/>
              </w:rPr>
              <w:t xml:space="preserve">Technology Connection:  </w:t>
            </w:r>
          </w:p>
          <w:p w:rsidR="003E5071" w:rsidRPr="000E6791" w:rsidRDefault="004E09ED" w:rsidP="003E5071">
            <w:pPr>
              <w:rPr>
                <w:rFonts w:ascii="Arial Narrow" w:hAnsi="Arial Narrow"/>
                <w:szCs w:val="22"/>
              </w:rPr>
            </w:pPr>
            <w:hyperlink r:id="rId9" w:history="1">
              <w:r w:rsidR="003E5071" w:rsidRPr="000E6791">
                <w:rPr>
                  <w:rStyle w:val="Hyperlink"/>
                  <w:rFonts w:ascii="Arial Narrow" w:hAnsi="Arial Narrow"/>
                  <w:sz w:val="22"/>
                  <w:szCs w:val="22"/>
                </w:rPr>
                <w:t>http://www.ixl.com/math/grade-1/counting-up-to-100</w:t>
              </w:r>
            </w:hyperlink>
          </w:p>
          <w:p w:rsidR="00E614AC" w:rsidRDefault="004E09ED" w:rsidP="00C83C54">
            <w:pPr>
              <w:rPr>
                <w:rFonts w:ascii="Arial Narrow" w:hAnsi="Arial Narrow"/>
                <w:szCs w:val="22"/>
              </w:rPr>
            </w:pPr>
            <w:hyperlink r:id="rId10" w:history="1">
              <w:r w:rsidR="0044082A" w:rsidRPr="00F8350A">
                <w:rPr>
                  <w:rStyle w:val="Hyperlink"/>
                  <w:rFonts w:ascii="Arial Narrow" w:hAnsi="Arial Narrow"/>
                  <w:szCs w:val="22"/>
                </w:rPr>
                <w:t>www.starfall.com</w:t>
              </w:r>
            </w:hyperlink>
          </w:p>
          <w:p w:rsidR="0044082A" w:rsidRDefault="004E09ED" w:rsidP="00F73A6E">
            <w:hyperlink r:id="rId11" w:history="1">
              <w:r w:rsidR="0044082A" w:rsidRPr="00CF6249">
                <w:rPr>
                  <w:rStyle w:val="Hyperlink"/>
                </w:rPr>
                <w:t>http://www.abcya.com/interactive_100_number_chart.htm</w:t>
              </w:r>
            </w:hyperlink>
          </w:p>
          <w:p w:rsidR="0044082A" w:rsidRDefault="0044082A" w:rsidP="00C83C54">
            <w:pPr>
              <w:rPr>
                <w:rFonts w:ascii="Arial Narrow" w:hAnsi="Arial Narrow"/>
                <w:szCs w:val="22"/>
              </w:rPr>
            </w:pPr>
          </w:p>
          <w:p w:rsidR="0044082A" w:rsidRPr="00DE43BB" w:rsidRDefault="0044082A" w:rsidP="00C83C54">
            <w:pPr>
              <w:rPr>
                <w:rFonts w:ascii="Arial Narrow" w:hAnsi="Arial Narrow"/>
                <w:szCs w:val="22"/>
              </w:rPr>
            </w:pPr>
          </w:p>
        </w:tc>
      </w:tr>
    </w:tbl>
    <w:p w:rsidR="00B51A48" w:rsidRDefault="00B51A48">
      <w:r>
        <w:br w:type="page"/>
      </w:r>
    </w:p>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170"/>
        <w:gridCol w:w="2110"/>
        <w:gridCol w:w="2293"/>
        <w:gridCol w:w="1012"/>
        <w:gridCol w:w="3305"/>
      </w:tblGrid>
      <w:tr w:rsidR="00C56188" w:rsidRPr="0009722B" w:rsidTr="00E614AC">
        <w:trPr>
          <w:trHeight w:val="800"/>
        </w:trPr>
        <w:tc>
          <w:tcPr>
            <w:tcW w:w="1980" w:type="dxa"/>
            <w:shd w:val="clear" w:color="auto" w:fill="auto"/>
          </w:tcPr>
          <w:p w:rsidR="00C56188" w:rsidRDefault="00C56188" w:rsidP="003331DE">
            <w:pPr>
              <w:rPr>
                <w:rFonts w:ascii="Arial Narrow" w:hAnsi="Arial Narrow"/>
                <w:b/>
                <w:szCs w:val="22"/>
              </w:rPr>
            </w:pPr>
            <w:r w:rsidRPr="00F82288">
              <w:rPr>
                <w:rFonts w:ascii="Arial Narrow" w:hAnsi="Arial Narrow"/>
                <w:b/>
                <w:sz w:val="22"/>
                <w:szCs w:val="22"/>
              </w:rPr>
              <w:lastRenderedPageBreak/>
              <w:t>Vocabulary</w:t>
            </w:r>
            <w:r>
              <w:rPr>
                <w:rFonts w:ascii="Arial Narrow" w:hAnsi="Arial Narrow"/>
                <w:b/>
                <w:sz w:val="22"/>
                <w:szCs w:val="22"/>
              </w:rPr>
              <w:t>:</w:t>
            </w:r>
          </w:p>
          <w:p w:rsidR="00C56188" w:rsidRPr="00DC0FB9" w:rsidRDefault="00C56188" w:rsidP="003331DE">
            <w:pPr>
              <w:rPr>
                <w:rFonts w:ascii="Arial Narrow" w:hAnsi="Arial Narrow"/>
                <w:szCs w:val="22"/>
              </w:rPr>
            </w:pPr>
            <w:r w:rsidRPr="00DC0FB9">
              <w:rPr>
                <w:rFonts w:ascii="Arial Narrow" w:hAnsi="Arial Narrow"/>
                <w:sz w:val="22"/>
                <w:szCs w:val="22"/>
              </w:rPr>
              <w:t>Academic/Content</w:t>
            </w:r>
          </w:p>
        </w:tc>
        <w:tc>
          <w:tcPr>
            <w:tcW w:w="6610" w:type="dxa"/>
            <w:gridSpan w:val="4"/>
            <w:tcBorders>
              <w:bottom w:val="single" w:sz="4" w:space="0" w:color="auto"/>
            </w:tcBorders>
            <w:shd w:val="clear" w:color="auto" w:fill="auto"/>
          </w:tcPr>
          <w:p w:rsidR="00C56188" w:rsidRPr="00DE43BB" w:rsidRDefault="005E54F6" w:rsidP="003331DE">
            <w:pPr>
              <w:rPr>
                <w:rFonts w:ascii="Arial Narrow" w:hAnsi="Arial Narrow"/>
                <w:szCs w:val="22"/>
              </w:rPr>
            </w:pPr>
            <w:r>
              <w:rPr>
                <w:rFonts w:ascii="Arial Narrow" w:hAnsi="Arial Narrow"/>
                <w:szCs w:val="22"/>
              </w:rPr>
              <w:t xml:space="preserve">Compare, less than, equal to, tens, ones, </w:t>
            </w:r>
          </w:p>
        </w:tc>
        <w:tc>
          <w:tcPr>
            <w:tcW w:w="6610" w:type="dxa"/>
            <w:gridSpan w:val="3"/>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t>Literature Connection:</w:t>
            </w:r>
            <w:r w:rsidR="007826C6">
              <w:rPr>
                <w:rFonts w:ascii="Arial Narrow" w:hAnsi="Arial Narrow"/>
                <w:b/>
                <w:szCs w:val="22"/>
              </w:rPr>
              <w:t xml:space="preserve">  </w:t>
            </w:r>
          </w:p>
          <w:p w:rsidR="00DE43BB" w:rsidRDefault="00B51A48" w:rsidP="00B51A48">
            <w:pPr>
              <w:rPr>
                <w:rFonts w:ascii="Arial Narrow" w:hAnsi="Arial Narrow"/>
                <w:szCs w:val="22"/>
              </w:rPr>
            </w:pPr>
            <w:r w:rsidRPr="00B51A48">
              <w:rPr>
                <w:rFonts w:ascii="Arial Narrow" w:hAnsi="Arial Narrow"/>
                <w:szCs w:val="22"/>
              </w:rPr>
              <w:t>More or Less by Stuart Murphy</w:t>
            </w:r>
          </w:p>
          <w:p w:rsidR="00B51A48" w:rsidRDefault="00B51A48" w:rsidP="00B51A48">
            <w:pPr>
              <w:rPr>
                <w:rFonts w:ascii="Arial Narrow" w:hAnsi="Arial Narrow"/>
                <w:szCs w:val="22"/>
              </w:rPr>
            </w:pPr>
            <w:r>
              <w:rPr>
                <w:rFonts w:ascii="Arial Narrow" w:hAnsi="Arial Narrow"/>
                <w:szCs w:val="22"/>
              </w:rPr>
              <w:t>Arno’s Magic Seeds by Mitsumasa Anno</w:t>
            </w:r>
          </w:p>
          <w:p w:rsidR="00B51A48" w:rsidRDefault="00B51A48" w:rsidP="00B51A48">
            <w:pPr>
              <w:jc w:val="both"/>
            </w:pPr>
            <w:r>
              <w:rPr>
                <w:rFonts w:ascii="Arial Narrow" w:hAnsi="Arial Narrow"/>
                <w:szCs w:val="22"/>
              </w:rPr>
              <w:t xml:space="preserve">Math for Smarty Pants by Mariyn </w:t>
            </w:r>
            <w:r>
              <w:t>Burns</w:t>
            </w:r>
          </w:p>
          <w:p w:rsidR="00B51A48" w:rsidRPr="00B51A48" w:rsidRDefault="00B51A48" w:rsidP="00B51A48">
            <w:pPr>
              <w:jc w:val="both"/>
            </w:pPr>
            <w:r>
              <w:t>Henry Keeps Score by Daphne Skinner</w:t>
            </w:r>
          </w:p>
        </w:tc>
      </w:tr>
      <w:tr w:rsidR="00E614AC" w:rsidRPr="0009722B" w:rsidTr="00E614AC">
        <w:trPr>
          <w:trHeight w:val="800"/>
        </w:trPr>
        <w:tc>
          <w:tcPr>
            <w:tcW w:w="1980" w:type="dxa"/>
            <w:shd w:val="clear" w:color="auto" w:fill="auto"/>
          </w:tcPr>
          <w:p w:rsidR="00E614AC" w:rsidRPr="00F82288" w:rsidRDefault="00E614AC" w:rsidP="003331DE">
            <w:pPr>
              <w:rPr>
                <w:rFonts w:ascii="Arial Narrow" w:hAnsi="Arial Narrow"/>
                <w:b/>
                <w:szCs w:val="22"/>
              </w:rPr>
            </w:pPr>
            <w:r>
              <w:rPr>
                <w:rFonts w:ascii="Arial Narrow" w:hAnsi="Arial Narrow"/>
                <w:b/>
                <w:sz w:val="22"/>
                <w:szCs w:val="22"/>
              </w:rPr>
              <w:t xml:space="preserve">Materials Needed: </w:t>
            </w:r>
          </w:p>
        </w:tc>
        <w:tc>
          <w:tcPr>
            <w:tcW w:w="6610" w:type="dxa"/>
            <w:gridSpan w:val="4"/>
            <w:tcBorders>
              <w:right w:val="nil"/>
            </w:tcBorders>
            <w:shd w:val="clear" w:color="auto" w:fill="auto"/>
          </w:tcPr>
          <w:p w:rsidR="001B5938" w:rsidRDefault="001B5938" w:rsidP="001B5938">
            <w:pPr>
              <w:numPr>
                <w:ilvl w:val="0"/>
                <w:numId w:val="29"/>
              </w:numPr>
            </w:pPr>
            <w:r>
              <w:rPr>
                <w:bCs/>
              </w:rPr>
              <w:t>Secret Code Cards</w:t>
            </w:r>
          </w:p>
          <w:p w:rsidR="001B5938" w:rsidRDefault="001B5938" w:rsidP="001B5938">
            <w:pPr>
              <w:numPr>
                <w:ilvl w:val="0"/>
                <w:numId w:val="29"/>
              </w:numPr>
            </w:pPr>
            <w:r>
              <w:rPr>
                <w:bCs/>
              </w:rPr>
              <w:t>Base Ten Blocks</w:t>
            </w:r>
          </w:p>
          <w:p w:rsidR="001B5938" w:rsidRDefault="001B5938" w:rsidP="001B5938">
            <w:pPr>
              <w:numPr>
                <w:ilvl w:val="0"/>
                <w:numId w:val="29"/>
              </w:numPr>
            </w:pPr>
            <w:r>
              <w:rPr>
                <w:bCs/>
              </w:rPr>
              <w:t>Two dice</w:t>
            </w:r>
          </w:p>
          <w:p w:rsidR="001B5938" w:rsidRDefault="001B5938" w:rsidP="001B5938">
            <w:pPr>
              <w:numPr>
                <w:ilvl w:val="0"/>
                <w:numId w:val="29"/>
              </w:numPr>
            </w:pPr>
            <w:r>
              <w:t>Cardstock- “</w:t>
            </w:r>
            <w:r>
              <w:rPr>
                <w:i/>
              </w:rPr>
              <w:t>More or Less Cards”</w:t>
            </w:r>
            <w:r>
              <w:t xml:space="preserve"> (5 copies)</w:t>
            </w:r>
          </w:p>
          <w:p w:rsidR="001B5938" w:rsidRDefault="001B5938" w:rsidP="001B5938">
            <w:pPr>
              <w:numPr>
                <w:ilvl w:val="0"/>
                <w:numId w:val="29"/>
              </w:numPr>
            </w:pPr>
            <w:r>
              <w:t>Brown paper lunch bags</w:t>
            </w:r>
          </w:p>
          <w:p w:rsidR="001B5938" w:rsidRPr="006A30A9" w:rsidRDefault="006A30A9" w:rsidP="001B5938">
            <w:pPr>
              <w:numPr>
                <w:ilvl w:val="0"/>
                <w:numId w:val="29"/>
              </w:numPr>
              <w:rPr>
                <w:i/>
              </w:rPr>
            </w:pPr>
            <w:r>
              <w:rPr>
                <w:i/>
              </w:rPr>
              <w:t>“</w:t>
            </w:r>
            <w:r w:rsidR="001B5938" w:rsidRPr="006A30A9">
              <w:rPr>
                <w:i/>
              </w:rPr>
              <w:t>Secret Code Recording Sheet”</w:t>
            </w:r>
          </w:p>
          <w:p w:rsidR="005C779E" w:rsidRDefault="005C779E" w:rsidP="005C779E">
            <w:pPr>
              <w:numPr>
                <w:ilvl w:val="0"/>
                <w:numId w:val="29"/>
              </w:numPr>
            </w:pPr>
            <w:r>
              <w:rPr>
                <w:bCs/>
              </w:rPr>
              <w:t xml:space="preserve">Cardstock- </w:t>
            </w:r>
            <w:r>
              <w:rPr>
                <w:bCs/>
                <w:i/>
              </w:rPr>
              <w:t>“More or Less Cards”</w:t>
            </w:r>
            <w:r>
              <w:rPr>
                <w:bCs/>
              </w:rPr>
              <w:t>(5 copies); “</w:t>
            </w:r>
            <w:r>
              <w:rPr>
                <w:bCs/>
                <w:i/>
              </w:rPr>
              <w:t>More or Less Number Cards”</w:t>
            </w:r>
          </w:p>
          <w:p w:rsidR="005C779E" w:rsidRDefault="005C779E" w:rsidP="005C779E">
            <w:pPr>
              <w:numPr>
                <w:ilvl w:val="0"/>
                <w:numId w:val="29"/>
              </w:numPr>
            </w:pPr>
            <w:r>
              <w:rPr>
                <w:bCs/>
              </w:rPr>
              <w:t>“ More or Less Recording Sheet”, “Drawing More of</w:t>
            </w:r>
          </w:p>
          <w:p w:rsidR="005C779E" w:rsidRDefault="005C779E" w:rsidP="005C779E">
            <w:pPr>
              <w:ind w:left="360"/>
            </w:pPr>
            <w:r>
              <w:rPr>
                <w:bCs/>
              </w:rPr>
              <w:t xml:space="preserve">    Less”</w:t>
            </w:r>
          </w:p>
          <w:p w:rsidR="005C779E" w:rsidRDefault="005C779E" w:rsidP="005C779E">
            <w:pPr>
              <w:numPr>
                <w:ilvl w:val="0"/>
                <w:numId w:val="29"/>
              </w:numPr>
            </w:pPr>
            <w:r>
              <w:rPr>
                <w:bCs/>
              </w:rPr>
              <w:t>Two dice</w:t>
            </w:r>
          </w:p>
          <w:p w:rsidR="005C779E" w:rsidRDefault="005C779E" w:rsidP="005C779E">
            <w:pPr>
              <w:numPr>
                <w:ilvl w:val="0"/>
                <w:numId w:val="29"/>
              </w:numPr>
            </w:pPr>
            <w:r>
              <w:rPr>
                <w:bCs/>
              </w:rPr>
              <w:t>Base ten blocks</w:t>
            </w:r>
          </w:p>
          <w:p w:rsidR="005C779E" w:rsidRPr="00BD5249" w:rsidRDefault="005C779E" w:rsidP="005C779E">
            <w:pPr>
              <w:numPr>
                <w:ilvl w:val="0"/>
                <w:numId w:val="29"/>
              </w:numPr>
            </w:pPr>
            <w:r>
              <w:rPr>
                <w:bCs/>
              </w:rPr>
              <w:t>Yellow and orange crayons</w:t>
            </w:r>
          </w:p>
          <w:p w:rsidR="00BD5249" w:rsidRDefault="00BD5249" w:rsidP="00BD5249">
            <w:pPr>
              <w:numPr>
                <w:ilvl w:val="0"/>
                <w:numId w:val="32"/>
              </w:numPr>
            </w:pPr>
            <w:r>
              <w:t xml:space="preserve">Cardstock- </w:t>
            </w:r>
            <w:r>
              <w:rPr>
                <w:i/>
              </w:rPr>
              <w:t>“Greater Than”,“Less Than”,Equal” symbols</w:t>
            </w:r>
          </w:p>
          <w:p w:rsidR="00BD5249" w:rsidRDefault="00BD5249" w:rsidP="00BD5249">
            <w:pPr>
              <w:numPr>
                <w:ilvl w:val="0"/>
                <w:numId w:val="32"/>
              </w:numPr>
            </w:pPr>
            <w:r>
              <w:t>Base ten blocks</w:t>
            </w:r>
          </w:p>
          <w:p w:rsidR="00BD5249" w:rsidRDefault="00BD5249" w:rsidP="00BD5249">
            <w:pPr>
              <w:numPr>
                <w:ilvl w:val="0"/>
                <w:numId w:val="32"/>
              </w:numPr>
            </w:pPr>
            <w:r>
              <w:t>Paper bags</w:t>
            </w:r>
          </w:p>
          <w:p w:rsidR="00BD5249" w:rsidRDefault="00BD5249" w:rsidP="00BD5249">
            <w:pPr>
              <w:numPr>
                <w:ilvl w:val="0"/>
                <w:numId w:val="32"/>
              </w:numPr>
            </w:pPr>
            <w:r>
              <w:t>Secret Code Cards</w:t>
            </w:r>
          </w:p>
          <w:p w:rsidR="00BD5249" w:rsidRPr="006A30A9" w:rsidRDefault="00BD5249" w:rsidP="00BD5249">
            <w:pPr>
              <w:numPr>
                <w:ilvl w:val="0"/>
                <w:numId w:val="32"/>
              </w:numPr>
            </w:pPr>
            <w:r>
              <w:t>“</w:t>
            </w:r>
            <w:r>
              <w:rPr>
                <w:i/>
              </w:rPr>
              <w:t>Is it More Than &gt;, Equal =, or Less Than &lt;?” and “Place Value Mat.”</w:t>
            </w:r>
          </w:p>
          <w:p w:rsidR="006A30A9" w:rsidRDefault="006A30A9" w:rsidP="00BD5249">
            <w:pPr>
              <w:numPr>
                <w:ilvl w:val="0"/>
                <w:numId w:val="32"/>
              </w:numPr>
            </w:pPr>
            <w:r>
              <w:rPr>
                <w:i/>
              </w:rPr>
              <w:t xml:space="preserve">“More or Less Buffet” Recording Sheet </w:t>
            </w:r>
          </w:p>
          <w:p w:rsidR="00BD5249" w:rsidRDefault="00BD5249" w:rsidP="006A30A9">
            <w:pPr>
              <w:ind w:left="360"/>
            </w:pPr>
          </w:p>
          <w:p w:rsidR="005C779E" w:rsidRDefault="005C779E" w:rsidP="001B5938">
            <w:pPr>
              <w:ind w:left="360"/>
            </w:pPr>
          </w:p>
          <w:p w:rsidR="001B5938" w:rsidRPr="001B5938" w:rsidRDefault="001B5938" w:rsidP="001B5938">
            <w:pPr>
              <w:rPr>
                <w:rFonts w:ascii="Arial Narrow" w:hAnsi="Arial Narrow"/>
              </w:rPr>
            </w:pPr>
          </w:p>
          <w:p w:rsidR="00D8786F" w:rsidRPr="00D8786F" w:rsidRDefault="00D8786F" w:rsidP="00ED479B">
            <w:pPr>
              <w:pStyle w:val="ListParagraph"/>
              <w:ind w:left="360"/>
              <w:rPr>
                <w:rFonts w:ascii="Arial Narrow" w:hAnsi="Arial Narrow"/>
              </w:rPr>
            </w:pPr>
          </w:p>
        </w:tc>
        <w:tc>
          <w:tcPr>
            <w:tcW w:w="6610" w:type="dxa"/>
            <w:gridSpan w:val="3"/>
            <w:tcBorders>
              <w:left w:val="nil"/>
            </w:tcBorders>
            <w:shd w:val="clear" w:color="auto" w:fill="auto"/>
          </w:tcPr>
          <w:p w:rsidR="00E614AC" w:rsidRPr="00E614AC" w:rsidRDefault="00E614AC" w:rsidP="003E5071">
            <w:pPr>
              <w:pStyle w:val="ListParagraph"/>
              <w:ind w:left="360"/>
              <w:rPr>
                <w:rFonts w:ascii="Arial Narrow" w:hAnsi="Arial Narrow"/>
              </w:rPr>
            </w:pPr>
          </w:p>
        </w:tc>
      </w:tr>
      <w:tr w:rsidR="00E614AC" w:rsidRPr="0009722B" w:rsidTr="00CD0B5D">
        <w:trPr>
          <w:trHeight w:val="800"/>
        </w:trPr>
        <w:tc>
          <w:tcPr>
            <w:tcW w:w="1980" w:type="dxa"/>
            <w:shd w:val="clear" w:color="auto" w:fill="auto"/>
          </w:tcPr>
          <w:p w:rsidR="00E614AC" w:rsidRDefault="00E614AC" w:rsidP="003331DE">
            <w:pPr>
              <w:rPr>
                <w:rFonts w:ascii="Arial Narrow" w:hAnsi="Arial Narrow"/>
                <w:b/>
              </w:rPr>
            </w:pPr>
            <w:r>
              <w:rPr>
                <w:rFonts w:ascii="Arial Narrow" w:hAnsi="Arial Narrow"/>
                <w:b/>
              </w:rPr>
              <w:t>Center Rotation Activities</w:t>
            </w:r>
          </w:p>
          <w:p w:rsidR="003E5071" w:rsidRPr="000E6791" w:rsidRDefault="003E5071" w:rsidP="003E5071">
            <w:pPr>
              <w:rPr>
                <w:rFonts w:ascii="Arial Narrow" w:hAnsi="Arial Narrow"/>
                <w:b/>
                <w:szCs w:val="22"/>
              </w:rPr>
            </w:pPr>
            <w:r w:rsidRPr="000E6791">
              <w:rPr>
                <w:rFonts w:ascii="Arial Narrow" w:hAnsi="Arial Narrow"/>
                <w:b/>
                <w:sz w:val="22"/>
                <w:szCs w:val="22"/>
              </w:rPr>
              <w:t xml:space="preserve">(Teacher will model </w:t>
            </w:r>
            <w:r w:rsidRPr="000E6791">
              <w:rPr>
                <w:rFonts w:ascii="Arial Narrow" w:hAnsi="Arial Narrow"/>
                <w:b/>
                <w:sz w:val="22"/>
                <w:szCs w:val="22"/>
              </w:rPr>
              <w:lastRenderedPageBreak/>
              <w:t>routines for center rotations. Full center rotations will begin in the third week of school.)</w:t>
            </w:r>
          </w:p>
          <w:p w:rsidR="00E614AC" w:rsidRDefault="00E614AC" w:rsidP="003331DE">
            <w:pPr>
              <w:rPr>
                <w:rFonts w:ascii="Arial Narrow" w:hAnsi="Arial Narrow"/>
                <w:b/>
              </w:rPr>
            </w:pPr>
          </w:p>
          <w:p w:rsidR="00E614AC" w:rsidRPr="00E4711F" w:rsidRDefault="00E614AC" w:rsidP="003331DE">
            <w:pPr>
              <w:rPr>
                <w:rFonts w:ascii="Arial Narrow" w:hAnsi="Arial Narrow"/>
                <w:b/>
              </w:rPr>
            </w:pPr>
          </w:p>
        </w:tc>
        <w:tc>
          <w:tcPr>
            <w:tcW w:w="3305" w:type="dxa"/>
            <w:shd w:val="clear" w:color="auto" w:fill="auto"/>
          </w:tcPr>
          <w:p w:rsidR="00E614AC" w:rsidRDefault="00E614AC" w:rsidP="003331DE">
            <w:pPr>
              <w:jc w:val="center"/>
              <w:rPr>
                <w:rFonts w:ascii="Arial Narrow" w:hAnsi="Arial Narrow"/>
                <w:b/>
                <w:color w:val="000000" w:themeColor="text1"/>
                <w:szCs w:val="22"/>
                <w:u w:val="single"/>
              </w:rPr>
            </w:pPr>
            <w:r>
              <w:rPr>
                <w:rFonts w:ascii="Arial Narrow" w:hAnsi="Arial Narrow"/>
                <w:b/>
                <w:color w:val="000000" w:themeColor="text1"/>
                <w:sz w:val="22"/>
                <w:szCs w:val="22"/>
                <w:u w:val="single"/>
              </w:rPr>
              <w:lastRenderedPageBreak/>
              <w:t>Math with Teacher</w:t>
            </w:r>
          </w:p>
          <w:p w:rsidR="003E5071" w:rsidRDefault="003E5071" w:rsidP="003331DE">
            <w:pPr>
              <w:jc w:val="center"/>
              <w:rPr>
                <w:rFonts w:ascii="Arial Narrow" w:hAnsi="Arial Narrow"/>
                <w:b/>
                <w:color w:val="000000" w:themeColor="text1"/>
                <w:szCs w:val="22"/>
                <w:u w:val="single"/>
              </w:rPr>
            </w:pPr>
          </w:p>
          <w:p w:rsidR="003E5071" w:rsidRPr="00E4711F" w:rsidRDefault="003E5071" w:rsidP="003E5071">
            <w:pPr>
              <w:rPr>
                <w:rFonts w:ascii="Arial Narrow" w:hAnsi="Arial Narrow"/>
                <w:color w:val="000000" w:themeColor="text1"/>
                <w:szCs w:val="22"/>
              </w:rPr>
            </w:pPr>
            <w:r w:rsidRPr="000E6791">
              <w:rPr>
                <w:rFonts w:ascii="Arial Narrow" w:hAnsi="Arial Narrow"/>
                <w:color w:val="000000" w:themeColor="text1"/>
              </w:rPr>
              <w:t xml:space="preserve">Teacher/TA works with guided </w:t>
            </w:r>
            <w:r w:rsidRPr="000E6791">
              <w:rPr>
                <w:rFonts w:ascii="Arial Narrow" w:hAnsi="Arial Narrow"/>
                <w:color w:val="000000" w:themeColor="text1"/>
              </w:rPr>
              <w:lastRenderedPageBreak/>
              <w:t>math group on skill(s) for the week.</w:t>
            </w:r>
          </w:p>
        </w:tc>
        <w:tc>
          <w:tcPr>
            <w:tcW w:w="3305" w:type="dxa"/>
            <w:gridSpan w:val="3"/>
            <w:shd w:val="clear" w:color="auto" w:fill="auto"/>
          </w:tcPr>
          <w:p w:rsidR="00E614AC" w:rsidRDefault="00E614AC" w:rsidP="003331DE">
            <w:pPr>
              <w:jc w:val="center"/>
              <w:rPr>
                <w:rFonts w:ascii="Arial Narrow" w:hAnsi="Arial Narrow"/>
                <w:b/>
                <w:color w:val="000000" w:themeColor="text1"/>
                <w:szCs w:val="22"/>
                <w:u w:val="single"/>
              </w:rPr>
            </w:pPr>
            <w:r>
              <w:rPr>
                <w:rFonts w:ascii="Arial Narrow" w:hAnsi="Arial Narrow"/>
                <w:b/>
                <w:color w:val="000000" w:themeColor="text1"/>
                <w:sz w:val="22"/>
                <w:szCs w:val="22"/>
                <w:u w:val="single"/>
              </w:rPr>
              <w:lastRenderedPageBreak/>
              <w:t>Math Fluency</w:t>
            </w:r>
          </w:p>
          <w:p w:rsidR="003E5071" w:rsidRDefault="003E5071" w:rsidP="003331DE">
            <w:pPr>
              <w:jc w:val="center"/>
              <w:rPr>
                <w:rFonts w:ascii="Arial Narrow" w:hAnsi="Arial Narrow"/>
                <w:b/>
                <w:color w:val="000000" w:themeColor="text1"/>
                <w:szCs w:val="22"/>
                <w:u w:val="single"/>
              </w:rPr>
            </w:pPr>
          </w:p>
          <w:p w:rsidR="003E5071" w:rsidRPr="00E4711F" w:rsidRDefault="003E5071" w:rsidP="003331DE">
            <w:pPr>
              <w:jc w:val="center"/>
              <w:rPr>
                <w:rFonts w:ascii="Arial Narrow" w:hAnsi="Arial Narrow"/>
                <w:color w:val="000000" w:themeColor="text1"/>
                <w:szCs w:val="22"/>
              </w:rPr>
            </w:pPr>
            <w:r w:rsidRPr="000E6791">
              <w:rPr>
                <w:rFonts w:ascii="Arial Narrow" w:hAnsi="Arial Narrow"/>
                <w:color w:val="000000" w:themeColor="text1"/>
                <w:sz w:val="22"/>
                <w:szCs w:val="22"/>
              </w:rPr>
              <w:t xml:space="preserve">Students will read books about math. </w:t>
            </w:r>
            <w:r w:rsidRPr="000E6791">
              <w:rPr>
                <w:rFonts w:ascii="Arial Narrow" w:hAnsi="Arial Narrow"/>
                <w:color w:val="000000" w:themeColor="text1"/>
                <w:sz w:val="22"/>
                <w:szCs w:val="22"/>
              </w:rPr>
              <w:lastRenderedPageBreak/>
              <w:t>Choose from the list above or use books connected to the review skills for the week.</w:t>
            </w:r>
          </w:p>
        </w:tc>
        <w:tc>
          <w:tcPr>
            <w:tcW w:w="3305" w:type="dxa"/>
            <w:gridSpan w:val="2"/>
            <w:shd w:val="clear" w:color="auto" w:fill="auto"/>
          </w:tcPr>
          <w:p w:rsidR="00E614AC" w:rsidRDefault="00E614AC" w:rsidP="003331DE">
            <w:pPr>
              <w:jc w:val="center"/>
              <w:rPr>
                <w:rFonts w:ascii="Arial Narrow" w:hAnsi="Arial Narrow"/>
                <w:b/>
                <w:szCs w:val="22"/>
                <w:u w:val="single"/>
              </w:rPr>
            </w:pPr>
            <w:r w:rsidRPr="00D91195">
              <w:rPr>
                <w:rFonts w:ascii="Arial Narrow" w:hAnsi="Arial Narrow"/>
                <w:b/>
                <w:sz w:val="22"/>
                <w:szCs w:val="22"/>
                <w:u w:val="single"/>
              </w:rPr>
              <w:lastRenderedPageBreak/>
              <w:t>Technology</w:t>
            </w:r>
          </w:p>
          <w:p w:rsidR="00186478" w:rsidRPr="00D91195" w:rsidRDefault="00186478" w:rsidP="005E54F6">
            <w:pPr>
              <w:rPr>
                <w:rFonts w:ascii="Arial Narrow" w:hAnsi="Arial Narrow"/>
                <w:b/>
                <w:szCs w:val="22"/>
                <w:u w:val="single"/>
              </w:rPr>
            </w:pPr>
          </w:p>
        </w:tc>
        <w:tc>
          <w:tcPr>
            <w:tcW w:w="3305" w:type="dxa"/>
            <w:shd w:val="clear" w:color="auto" w:fill="auto"/>
          </w:tcPr>
          <w:p w:rsidR="00E614AC" w:rsidRDefault="00E614AC" w:rsidP="003331DE">
            <w:pPr>
              <w:jc w:val="center"/>
              <w:rPr>
                <w:rFonts w:ascii="Arial Narrow" w:hAnsi="Arial Narrow"/>
                <w:b/>
                <w:szCs w:val="22"/>
                <w:u w:val="single"/>
              </w:rPr>
            </w:pPr>
            <w:r>
              <w:rPr>
                <w:rFonts w:ascii="Arial Narrow" w:hAnsi="Arial Narrow"/>
                <w:b/>
                <w:sz w:val="22"/>
                <w:szCs w:val="22"/>
                <w:u w:val="single"/>
              </w:rPr>
              <w:t xml:space="preserve">Writing About Math </w:t>
            </w:r>
          </w:p>
          <w:p w:rsidR="001912C6" w:rsidRDefault="001912C6" w:rsidP="003331DE">
            <w:pPr>
              <w:jc w:val="center"/>
              <w:rPr>
                <w:rFonts w:ascii="Arial Narrow" w:hAnsi="Arial Narrow"/>
                <w:b/>
                <w:szCs w:val="22"/>
                <w:u w:val="single"/>
              </w:rPr>
            </w:pPr>
          </w:p>
          <w:p w:rsidR="001912C6" w:rsidRDefault="00964A5E" w:rsidP="003331DE">
            <w:pPr>
              <w:jc w:val="center"/>
              <w:rPr>
                <w:rFonts w:ascii="Arial Narrow" w:hAnsi="Arial Narrow"/>
                <w:szCs w:val="22"/>
              </w:rPr>
            </w:pPr>
            <w:r w:rsidRPr="00964A5E">
              <w:rPr>
                <w:rFonts w:ascii="Arial Narrow" w:hAnsi="Arial Narrow"/>
                <w:szCs w:val="22"/>
              </w:rPr>
              <w:t>Teacher Choice</w:t>
            </w:r>
          </w:p>
          <w:p w:rsidR="00A160B5" w:rsidRDefault="00A160B5" w:rsidP="003331DE">
            <w:pPr>
              <w:jc w:val="center"/>
              <w:rPr>
                <w:rFonts w:ascii="Arial Narrow" w:hAnsi="Arial Narrow"/>
                <w:szCs w:val="22"/>
              </w:rPr>
            </w:pPr>
          </w:p>
          <w:p w:rsidR="00A160B5" w:rsidRPr="00964A5E" w:rsidRDefault="00A160B5" w:rsidP="003331DE">
            <w:pPr>
              <w:jc w:val="center"/>
              <w:rPr>
                <w:rFonts w:ascii="Arial Narrow" w:hAnsi="Arial Narrow"/>
                <w:szCs w:val="22"/>
              </w:rPr>
            </w:pPr>
            <w:r>
              <w:rPr>
                <w:rFonts w:ascii="Arial Narrow" w:hAnsi="Arial Narrow"/>
                <w:szCs w:val="22"/>
              </w:rPr>
              <w:t>Suggestion: Prove It Journal Prompt</w:t>
            </w:r>
          </w:p>
        </w:tc>
      </w:tr>
      <w:tr w:rsidR="00C63AB1" w:rsidRPr="0009722B" w:rsidTr="003331DE">
        <w:trPr>
          <w:trHeight w:val="800"/>
        </w:trPr>
        <w:tc>
          <w:tcPr>
            <w:tcW w:w="1980" w:type="dxa"/>
            <w:shd w:val="clear" w:color="auto" w:fill="auto"/>
          </w:tcPr>
          <w:p w:rsidR="00C63AB1" w:rsidRPr="00F764F8" w:rsidRDefault="00C63AB1" w:rsidP="003331DE">
            <w:pPr>
              <w:jc w:val="center"/>
              <w:rPr>
                <w:rFonts w:ascii="Arial Narrow" w:hAnsi="Arial Narrow"/>
                <w:b/>
                <w:szCs w:val="24"/>
              </w:rPr>
            </w:pPr>
            <w:r>
              <w:rPr>
                <w:rFonts w:ascii="Arial Narrow" w:hAnsi="Arial Narrow"/>
                <w:b/>
                <w:szCs w:val="24"/>
              </w:rPr>
              <w:lastRenderedPageBreak/>
              <w:t>Mon</w:t>
            </w:r>
            <w:r w:rsidRPr="00F764F8">
              <w:rPr>
                <w:rFonts w:ascii="Arial Narrow" w:hAnsi="Arial Narrow"/>
                <w:b/>
                <w:szCs w:val="24"/>
              </w:rPr>
              <w:t>day</w:t>
            </w:r>
          </w:p>
          <w:p w:rsidR="00C63AB1" w:rsidRDefault="00C63AB1" w:rsidP="003331DE">
            <w:pPr>
              <w:jc w:val="center"/>
              <w:rPr>
                <w:rFonts w:ascii="Arial Narrow" w:hAnsi="Arial Narrow"/>
                <w:b/>
                <w:sz w:val="20"/>
              </w:rPr>
            </w:pPr>
          </w:p>
          <w:p w:rsidR="00C63AB1" w:rsidRDefault="00C63AB1" w:rsidP="003331DE">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3331DE">
            <w:pPr>
              <w:rPr>
                <w:rFonts w:ascii="Arial Narrow" w:hAnsi="Arial Narrow"/>
                <w:b/>
                <w:szCs w:val="24"/>
              </w:rPr>
            </w:pPr>
          </w:p>
        </w:tc>
        <w:tc>
          <w:tcPr>
            <w:tcW w:w="4500" w:type="dxa"/>
            <w:gridSpan w:val="3"/>
            <w:shd w:val="clear" w:color="auto" w:fill="auto"/>
          </w:tcPr>
          <w:p w:rsidR="00C63AB1" w:rsidRDefault="00C63AB1"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D86FEE" w:rsidRPr="007C5AEA" w:rsidRDefault="00D86FEE" w:rsidP="00D86FEE">
            <w:pPr>
              <w:pStyle w:val="Heading6"/>
              <w:rPr>
                <w:b/>
                <w:color w:val="auto"/>
              </w:rPr>
            </w:pPr>
            <w:r w:rsidRPr="007C5AEA">
              <w:rPr>
                <w:b/>
                <w:i w:val="0"/>
                <w:color w:val="auto"/>
              </w:rPr>
              <w:t xml:space="preserve">Alignment Lesson </w:t>
            </w:r>
          </w:p>
          <w:p w:rsidR="00D86FEE" w:rsidRPr="007C5AEA" w:rsidRDefault="00D86FEE" w:rsidP="00D86FEE">
            <w:pPr>
              <w:pStyle w:val="Heading6"/>
              <w:rPr>
                <w:b/>
                <w:i w:val="0"/>
                <w:color w:val="auto"/>
              </w:rPr>
            </w:pPr>
            <w:r w:rsidRPr="007C5AEA">
              <w:rPr>
                <w:b/>
                <w:i w:val="0"/>
                <w:color w:val="auto"/>
              </w:rPr>
              <w:t>Which is More or Less?</w:t>
            </w:r>
          </w:p>
          <w:p w:rsidR="00D86FEE" w:rsidRDefault="001B5938" w:rsidP="00D86FEE">
            <w:pPr>
              <w:rPr>
                <w:b/>
              </w:rPr>
            </w:pPr>
            <w:r w:rsidRPr="007C5AEA">
              <w:rPr>
                <w:b/>
                <w:highlight w:val="yellow"/>
              </w:rPr>
              <w:t>===</w:t>
            </w:r>
            <w:r w:rsidR="00D86FEE" w:rsidRPr="007C5AEA">
              <w:rPr>
                <w:b/>
                <w:highlight w:val="yellow"/>
              </w:rPr>
              <w:t xml:space="preserve">Note:  Save More or Less cards for </w:t>
            </w:r>
            <w:r w:rsidR="007C5AEA" w:rsidRPr="007C5AEA">
              <w:rPr>
                <w:b/>
                <w:highlight w:val="yellow"/>
              </w:rPr>
              <w:t>later use</w:t>
            </w:r>
            <w:r w:rsidR="00D86FEE" w:rsidRPr="007C5AEA">
              <w:rPr>
                <w:b/>
                <w:highlight w:val="yellow"/>
              </w:rPr>
              <w:t>.</w:t>
            </w:r>
          </w:p>
          <w:p w:rsidR="00D86FEE" w:rsidRDefault="00D86FEE" w:rsidP="00D86FEE">
            <w:pPr>
              <w:rPr>
                <w:b/>
              </w:rPr>
            </w:pPr>
          </w:p>
          <w:p w:rsidR="00D86FEE" w:rsidRDefault="00D86FEE" w:rsidP="00D86FEE">
            <w:pPr>
              <w:rPr>
                <w:b/>
                <w:i/>
                <w:u w:val="single"/>
              </w:rPr>
            </w:pPr>
            <w:r>
              <w:rPr>
                <w:b/>
                <w:i/>
                <w:u w:val="single"/>
              </w:rPr>
              <w:t>Activity: Determine More or Less</w:t>
            </w:r>
          </w:p>
          <w:p w:rsidR="00D86FEE" w:rsidRDefault="00D86FEE" w:rsidP="00D86FEE">
            <w:pPr>
              <w:numPr>
                <w:ilvl w:val="0"/>
                <w:numId w:val="25"/>
              </w:numPr>
            </w:pPr>
            <w:r>
              <w:t>Begin by gathering students at the gathering spot.</w:t>
            </w:r>
          </w:p>
          <w:p w:rsidR="00D86FEE" w:rsidRDefault="00D86FEE" w:rsidP="00D86FEE">
            <w:pPr>
              <w:numPr>
                <w:ilvl w:val="0"/>
                <w:numId w:val="25"/>
              </w:numPr>
            </w:pPr>
            <w:r>
              <w:t xml:space="preserve">Tell students that they will be determining if which numbers are more or less than another.  </w:t>
            </w:r>
          </w:p>
          <w:p w:rsidR="00D86FEE" w:rsidRDefault="00D86FEE" w:rsidP="00D86FEE">
            <w:pPr>
              <w:numPr>
                <w:ilvl w:val="0"/>
                <w:numId w:val="25"/>
              </w:numPr>
            </w:pPr>
            <w:r>
              <w:t>Distribute base ten pieces to students and tell them to take out their one bits only.</w:t>
            </w:r>
          </w:p>
          <w:p w:rsidR="00D86FEE" w:rsidRDefault="00D86FEE" w:rsidP="00D86FEE">
            <w:pPr>
              <w:numPr>
                <w:ilvl w:val="0"/>
                <w:numId w:val="25"/>
              </w:numPr>
            </w:pPr>
            <w:r>
              <w:t>Roll two dice and have the students build the two numbers side by side.</w:t>
            </w:r>
          </w:p>
          <w:p w:rsidR="00D86FEE" w:rsidRDefault="00D86FEE" w:rsidP="00D86FEE">
            <w:pPr>
              <w:numPr>
                <w:ilvl w:val="0"/>
                <w:numId w:val="25"/>
              </w:numPr>
            </w:pPr>
            <w:r>
              <w:t>Students put the card “more” by the number that is more, and the card “less” by the number that is less; using  the precut Cardstock “</w:t>
            </w:r>
            <w:r>
              <w:rPr>
                <w:i/>
              </w:rPr>
              <w:t>More and Less Cards”</w:t>
            </w:r>
          </w:p>
          <w:p w:rsidR="00D86FEE" w:rsidRDefault="00D86FEE" w:rsidP="00D86FEE">
            <w:pPr>
              <w:numPr>
                <w:ilvl w:val="0"/>
                <w:numId w:val="25"/>
              </w:numPr>
            </w:pPr>
            <w:r>
              <w:t>Have the students turn and talk to a partner.  Use the following questions as a guide:</w:t>
            </w:r>
          </w:p>
          <w:p w:rsidR="00D86FEE" w:rsidRDefault="00D86FEE" w:rsidP="00D86FEE">
            <w:pPr>
              <w:numPr>
                <w:ilvl w:val="0"/>
                <w:numId w:val="26"/>
              </w:numPr>
              <w:rPr>
                <w:i/>
              </w:rPr>
            </w:pPr>
            <w:r>
              <w:rPr>
                <w:i/>
              </w:rPr>
              <w:lastRenderedPageBreak/>
              <w:t>Which number is more/less?</w:t>
            </w:r>
          </w:p>
          <w:p w:rsidR="00D86FEE" w:rsidRDefault="00D86FEE" w:rsidP="00D86FEE">
            <w:pPr>
              <w:numPr>
                <w:ilvl w:val="0"/>
                <w:numId w:val="26"/>
              </w:numPr>
              <w:rPr>
                <w:i/>
              </w:rPr>
            </w:pPr>
            <w:r>
              <w:rPr>
                <w:i/>
              </w:rPr>
              <w:t>How do you know?</w:t>
            </w:r>
          </w:p>
          <w:p w:rsidR="00D86FEE" w:rsidRDefault="00D86FEE" w:rsidP="00D86FEE">
            <w:pPr>
              <w:numPr>
                <w:ilvl w:val="0"/>
                <w:numId w:val="26"/>
              </w:numPr>
              <w:rPr>
                <w:i/>
              </w:rPr>
            </w:pPr>
            <w:r>
              <w:rPr>
                <w:i/>
              </w:rPr>
              <w:t>Is there another way to express this relationship?</w:t>
            </w:r>
          </w:p>
          <w:p w:rsidR="00D86FEE" w:rsidRDefault="00D86FEE" w:rsidP="00D86FEE">
            <w:pPr>
              <w:numPr>
                <w:ilvl w:val="0"/>
                <w:numId w:val="25"/>
              </w:numPr>
            </w:pPr>
            <w:r>
              <w:t>Have 2-3 students share their thoughts with the class.</w:t>
            </w:r>
          </w:p>
          <w:p w:rsidR="00D86FEE" w:rsidRDefault="00D86FEE" w:rsidP="00D86FEE">
            <w:pPr>
              <w:numPr>
                <w:ilvl w:val="0"/>
                <w:numId w:val="25"/>
              </w:numPr>
            </w:pPr>
            <w:r>
              <w:t>Invite students to use two different sentences when expressing the relationship of the two numbers:</w:t>
            </w:r>
          </w:p>
          <w:p w:rsidR="00D86FEE" w:rsidRDefault="00D86FEE" w:rsidP="00D86FEE">
            <w:pPr>
              <w:ind w:left="720"/>
            </w:pPr>
            <w:r>
              <w:t>___ is more than ____.  And  ___ is less than ___.</w:t>
            </w:r>
          </w:p>
          <w:p w:rsidR="00D86FEE" w:rsidRDefault="00D86FEE" w:rsidP="00D86FEE">
            <w:pPr>
              <w:ind w:left="720"/>
            </w:pPr>
            <w:r>
              <w:t>Ex: 5 and 3: 5 is more than 3, and 3 is less than 5.</w:t>
            </w:r>
          </w:p>
          <w:p w:rsidR="00D86FEE" w:rsidRDefault="00D86FEE" w:rsidP="00D86FEE">
            <w:pPr>
              <w:numPr>
                <w:ilvl w:val="0"/>
                <w:numId w:val="25"/>
              </w:numPr>
            </w:pPr>
            <w:r>
              <w:t xml:space="preserve">Repeat steps 4-8 letting 2-3 students roll the dice.  </w:t>
            </w:r>
          </w:p>
          <w:p w:rsidR="00D86FEE" w:rsidRDefault="00D86FEE" w:rsidP="00D86FEE">
            <w:pPr>
              <w:rPr>
                <w:b/>
                <w:sz w:val="6"/>
                <w:u w:val="single"/>
              </w:rPr>
            </w:pPr>
          </w:p>
          <w:p w:rsidR="00D86FEE" w:rsidRDefault="00D86FEE" w:rsidP="00D86FEE">
            <w:pPr>
              <w:rPr>
                <w:b/>
                <w:i/>
                <w:u w:val="single"/>
              </w:rPr>
            </w:pPr>
            <w:r>
              <w:rPr>
                <w:b/>
                <w:i/>
                <w:u w:val="single"/>
              </w:rPr>
              <w:t>Activity 2: Secret Code More or Less</w:t>
            </w:r>
          </w:p>
          <w:p w:rsidR="00D86FEE" w:rsidRDefault="00D86FEE" w:rsidP="00D86FEE">
            <w:pPr>
              <w:numPr>
                <w:ilvl w:val="0"/>
                <w:numId w:val="27"/>
              </w:numPr>
            </w:pPr>
            <w:r>
              <w:t>Pair students for this activity.</w:t>
            </w:r>
          </w:p>
          <w:p w:rsidR="00D86FEE" w:rsidRDefault="00D86FEE" w:rsidP="00D86FEE">
            <w:pPr>
              <w:numPr>
                <w:ilvl w:val="0"/>
                <w:numId w:val="27"/>
              </w:numPr>
            </w:pPr>
            <w:r>
              <w:t>Distribute one paper lunch bag, one set of Secret Code Cards to each student, and Blackline Master “</w:t>
            </w:r>
            <w:r>
              <w:rPr>
                <w:i/>
              </w:rPr>
              <w:t>Secret Code Card Recording Sheet</w:t>
            </w:r>
            <w:r>
              <w:t>.”</w:t>
            </w:r>
          </w:p>
          <w:p w:rsidR="00D86FEE" w:rsidRDefault="00D86FEE" w:rsidP="00D86FEE">
            <w:pPr>
              <w:numPr>
                <w:ilvl w:val="0"/>
                <w:numId w:val="27"/>
              </w:numPr>
            </w:pPr>
            <w:r>
              <w:t xml:space="preserve">Students place the decade numbers and the ones numbers in the brown paper lunch bag.  </w:t>
            </w:r>
          </w:p>
          <w:p w:rsidR="00D86FEE" w:rsidRDefault="00D86FEE" w:rsidP="00D86FEE">
            <w:pPr>
              <w:numPr>
                <w:ilvl w:val="0"/>
                <w:numId w:val="27"/>
              </w:numPr>
            </w:pPr>
            <w:r>
              <w:t>Each student (of the pair) picks one decade number and one ones number from the bag.</w:t>
            </w:r>
          </w:p>
          <w:p w:rsidR="00D86FEE" w:rsidRDefault="00D86FEE" w:rsidP="00D86FEE">
            <w:pPr>
              <w:numPr>
                <w:ilvl w:val="0"/>
                <w:numId w:val="27"/>
              </w:numPr>
            </w:pPr>
            <w:r>
              <w:t xml:space="preserve">Each student builds their individual number and the pair decides which number is more and which is less.  </w:t>
            </w:r>
          </w:p>
          <w:p w:rsidR="00D86FEE" w:rsidRDefault="00D86FEE" w:rsidP="00D86FEE">
            <w:pPr>
              <w:numPr>
                <w:ilvl w:val="0"/>
                <w:numId w:val="27"/>
              </w:numPr>
            </w:pPr>
            <w:r>
              <w:t>Using their Cardstock “</w:t>
            </w:r>
            <w:r>
              <w:rPr>
                <w:i/>
              </w:rPr>
              <w:t>More or Less Cards,”</w:t>
            </w:r>
            <w:r>
              <w:t xml:space="preserve"> students label the numbers more or less.  </w:t>
            </w:r>
          </w:p>
          <w:p w:rsidR="00D86FEE" w:rsidRDefault="00D86FEE" w:rsidP="00D86FEE">
            <w:pPr>
              <w:ind w:left="720"/>
            </w:pPr>
            <w:r>
              <w:lastRenderedPageBreak/>
              <w:t>Example: 23 and 54.</w:t>
            </w:r>
          </w:p>
          <w:p w:rsidR="00D86FEE" w:rsidRDefault="007974E9" w:rsidP="00D86FEE">
            <w:r>
              <w:rPr>
                <w:rFonts w:ascii="Times New Roman" w:hAnsi="Times New Roman"/>
                <w:noProof/>
                <w:szCs w:val="24"/>
              </w:rPr>
              <mc:AlternateContent>
                <mc:Choice Requires="wps">
                  <w:drawing>
                    <wp:anchor distT="0" distB="0" distL="114300" distR="114300" simplePos="0" relativeHeight="251664384" behindDoc="0" locked="0" layoutInCell="1" allowOverlap="1">
                      <wp:simplePos x="0" y="0"/>
                      <wp:positionH relativeFrom="column">
                        <wp:posOffset>900430</wp:posOffset>
                      </wp:positionH>
                      <wp:positionV relativeFrom="paragraph">
                        <wp:posOffset>50800</wp:posOffset>
                      </wp:positionV>
                      <wp:extent cx="179070" cy="62865"/>
                      <wp:effectExtent l="10160" t="13335" r="10795" b="9525"/>
                      <wp:wrapNone/>
                      <wp:docPr id="2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 cy="6286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 o:spid="_x0000_s1026" style="position:absolute;margin-left:70.9pt;margin-top:4pt;width:14.1pt;height:4.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"/>
                  </w:pict>
                </mc:Fallback>
              </mc:AlternateContent>
            </w:r>
            <w:r>
              <w:rPr>
                <w:noProof/>
              </w:rPr>
              <mc:AlternateContent>
                <mc:Choice Requires="wps">
                  <w:drawing>
                    <wp:anchor distT="0" distB="0" distL="114300" distR="114300" simplePos="0" relativeHeight="251665408" behindDoc="0" locked="0" layoutInCell="1" allowOverlap="1">
                      <wp:simplePos x="0" y="0"/>
                      <wp:positionH relativeFrom="column">
                        <wp:posOffset>1079500</wp:posOffset>
                      </wp:positionH>
                      <wp:positionV relativeFrom="paragraph">
                        <wp:posOffset>113665</wp:posOffset>
                      </wp:positionV>
                      <wp:extent cx="161290" cy="98425"/>
                      <wp:effectExtent l="8255" t="9525" r="11430" b="6350"/>
                      <wp:wrapNone/>
                      <wp:docPr id="26"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1290" cy="984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8" o:spid="_x0000_s1026" style="position:absolute;margin-left:85pt;margin-top:8.95pt;width:12.7pt;height:7.7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"/>
                  </w:pict>
                </mc:Fallback>
              </mc:AlternateContent>
            </w:r>
            <w:r>
              <w:rPr>
                <w:rFonts w:ascii="Times New Roman" w:hAnsi="Times New Roman"/>
                <w:noProof/>
                <w:szCs w:val="24"/>
              </w:rPr>
              <mc:AlternateContent>
                <mc:Choice Requires="wps">
                  <w:drawing>
                    <wp:anchor distT="0" distB="0" distL="114300" distR="114300" simplePos="0" relativeHeight="251663360" behindDoc="0" locked="0" layoutInCell="1" allowOverlap="1">
                      <wp:simplePos x="0" y="0"/>
                      <wp:positionH relativeFrom="column">
                        <wp:posOffset>640080</wp:posOffset>
                      </wp:positionH>
                      <wp:positionV relativeFrom="paragraph">
                        <wp:posOffset>113665</wp:posOffset>
                      </wp:positionV>
                      <wp:extent cx="205105" cy="98425"/>
                      <wp:effectExtent l="6985" t="9525" r="6985" b="6350"/>
                      <wp:wrapNone/>
                      <wp:docPr id="25"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9842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 o:spid="_x0000_s1026" style="position:absolute;margin-left:50.4pt;margin-top:8.95pt;width:16.15pt;height: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"/>
                  </w:pict>
                </mc:Fallback>
              </mc:AlternateContent>
            </w:r>
            <w:r>
              <w:rPr>
                <w:rFonts w:ascii="Times New Roman" w:hAnsi="Times New Roman"/>
                <w:noProof/>
                <w:szCs w:val="24"/>
              </w:rPr>
              <mc:AlternateContent>
                <mc:Choice Requires="wps">
                  <w:drawing>
                    <wp:anchor distT="0" distB="0" distL="114300" distR="114300" simplePos="0" relativeHeight="251661312" behindDoc="0" locked="0" layoutInCell="1" allowOverlap="1">
                      <wp:simplePos x="0" y="0"/>
                      <wp:positionH relativeFrom="column">
                        <wp:posOffset>407035</wp:posOffset>
                      </wp:positionH>
                      <wp:positionV relativeFrom="paragraph">
                        <wp:posOffset>50800</wp:posOffset>
                      </wp:positionV>
                      <wp:extent cx="0" cy="215265"/>
                      <wp:effectExtent l="12065" t="13335" r="6985" b="9525"/>
                      <wp:wrapNone/>
                      <wp:docPr id="2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5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32.05pt;margin-top:4pt;width:0;height:16.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"/>
                  </w:pict>
                </mc:Fallback>
              </mc:AlternateContent>
            </w:r>
            <w:r>
              <w:rPr>
                <w:rFonts w:ascii="Times New Roman" w:hAnsi="Times New Roman"/>
                <w:noProof/>
                <w:szCs w:val="24"/>
              </w:rPr>
              <mc:AlternateContent>
                <mc:Choice Requires="wps">
                  <w:drawing>
                    <wp:anchor distT="0" distB="0" distL="114300" distR="114300" simplePos="0" relativeHeight="251662336" behindDoc="0" locked="0" layoutInCell="1" allowOverlap="1">
                      <wp:simplePos x="0" y="0"/>
                      <wp:positionH relativeFrom="column">
                        <wp:posOffset>541655</wp:posOffset>
                      </wp:positionH>
                      <wp:positionV relativeFrom="paragraph">
                        <wp:posOffset>50800</wp:posOffset>
                      </wp:positionV>
                      <wp:extent cx="0" cy="215265"/>
                      <wp:effectExtent l="13335" t="13335" r="5715" b="9525"/>
                      <wp:wrapNone/>
                      <wp:docPr id="2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42.65pt;margin-top:4pt;width:0;height:1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"/>
                  </w:pict>
                </mc:Fallback>
              </mc:AlternateContent>
            </w:r>
            <w:r>
              <w:rPr>
                <w:rFonts w:ascii="Times New Roman" w:hAnsi="Times New Roman"/>
                <w:noProof/>
                <w:szCs w:val="24"/>
              </w:rPr>
              <mc:AlternateContent>
                <mc:Choice Requires="wps">
                  <w:drawing>
                    <wp:anchor distT="0" distB="0" distL="114300" distR="114300" simplePos="0" relativeHeight="251658240" behindDoc="0" locked="0" layoutInCell="1" allowOverlap="1">
                      <wp:simplePos x="0" y="0"/>
                      <wp:positionH relativeFrom="column">
                        <wp:posOffset>4019550</wp:posOffset>
                      </wp:positionH>
                      <wp:positionV relativeFrom="paragraph">
                        <wp:posOffset>8270875</wp:posOffset>
                      </wp:positionV>
                      <wp:extent cx="635" cy="379095"/>
                      <wp:effectExtent l="14605" t="13335" r="13335" b="17145"/>
                      <wp:wrapNone/>
                      <wp:docPr id="2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90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316.5pt;margin-top:651.25pt;width:.05pt;height:2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" strokeweight="1.5pt"/>
                  </w:pict>
                </mc:Fallback>
              </mc:AlternateContent>
            </w:r>
          </w:p>
          <w:p w:rsidR="00D86FEE" w:rsidRDefault="007974E9" w:rsidP="00D86FEE">
            <w:pPr>
              <w:ind w:left="720"/>
            </w:pPr>
            <w:r>
              <w:rPr>
                <w:noProof/>
              </w:rPr>
              <mc:AlternateContent>
                <mc:Choice Requires="wps">
                  <w:drawing>
                    <wp:anchor distT="0" distB="0" distL="114300" distR="114300" simplePos="0" relativeHeight="251667456" behindDoc="0" locked="0" layoutInCell="1" allowOverlap="1">
                      <wp:simplePos x="0" y="0"/>
                      <wp:positionH relativeFrom="column">
                        <wp:align>center</wp:align>
                      </wp:positionH>
                      <wp:positionV relativeFrom="paragraph">
                        <wp:posOffset>85725</wp:posOffset>
                      </wp:positionV>
                      <wp:extent cx="554355" cy="268605"/>
                      <wp:effectExtent l="12700" t="13970" r="13970" b="12700"/>
                      <wp:wrapNone/>
                      <wp:docPr id="2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4355" cy="268605"/>
                              </a:xfrm>
                              <a:prstGeom prst="rect">
                                <a:avLst/>
                              </a:prstGeom>
                              <a:solidFill>
                                <a:srgbClr val="FFFFFF"/>
                              </a:solidFill>
                              <a:ln w="9525">
                                <a:solidFill>
                                  <a:srgbClr val="000000"/>
                                </a:solidFill>
                                <a:miter lim="800000"/>
                                <a:headEnd/>
                                <a:tailEnd/>
                              </a:ln>
                            </wps:spPr>
                            <wps:txbx>
                              <w:txbxContent>
                                <w:p w:rsidR="00D86FEE" w:rsidRDefault="00D86FEE">
                                  <w:r>
                                    <w:t>Less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0;margin-top:6.75pt;width:43.65pt;height:21.15pt;z-index:25166745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">
                      <v:textbox>
                        <w:txbxContent>
                          <w:p w:rsidR="00D86FEE" w:rsidRDefault="00D86FEE">
                            <w:r>
                              <w:t>Less</w:t>
                            </w:r>
                          </w:p>
                        </w:txbxContent>
                      </v:textbox>
                    </v:shape>
                  </w:pict>
                </mc:Fallback>
              </mc:AlternateContent>
            </w:r>
            <w:r>
              <w:rPr>
                <w:rFonts w:ascii="Times New Roman" w:hAnsi="Times New Roman"/>
                <w:noProof/>
                <w:szCs w:val="24"/>
              </w:rPr>
              <mc:AlternateContent>
                <mc:Choice Requires="wps">
                  <w:drawing>
                    <wp:anchor distT="0" distB="0" distL="114300" distR="114300" simplePos="0" relativeHeight="251660288" behindDoc="0" locked="0" layoutInCell="1" allowOverlap="1">
                      <wp:simplePos x="0" y="0"/>
                      <wp:positionH relativeFrom="column">
                        <wp:posOffset>4019550</wp:posOffset>
                      </wp:positionH>
                      <wp:positionV relativeFrom="paragraph">
                        <wp:posOffset>8270875</wp:posOffset>
                      </wp:positionV>
                      <wp:extent cx="635" cy="379095"/>
                      <wp:effectExtent l="14605" t="17145" r="13335" b="13335"/>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7909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316.5pt;margin-top:651.25pt;width:.05pt;height:29.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" strokeweight="1.5pt"/>
                  </w:pict>
                </mc:Fallback>
              </mc:AlternateContent>
            </w:r>
          </w:p>
          <w:p w:rsidR="00D86FEE" w:rsidRDefault="00D86FEE" w:rsidP="00D86FEE">
            <w:pPr>
              <w:jc w:val="right"/>
              <w:rPr>
                <w:b/>
              </w:rPr>
            </w:pPr>
          </w:p>
          <w:p w:rsidR="00D86FEE" w:rsidRDefault="007974E9" w:rsidP="00D86FEE">
            <w:pPr>
              <w:rPr>
                <w:b/>
              </w:rPr>
            </w:pPr>
            <w:r>
              <w:rPr>
                <w:noProof/>
              </w:rPr>
              <mc:AlternateContent>
                <mc:Choice Requires="wps">
                  <w:drawing>
                    <wp:anchor distT="0" distB="0" distL="114300" distR="114300" simplePos="0" relativeHeight="251678720" behindDoc="0" locked="0" layoutInCell="1" allowOverlap="1">
                      <wp:simplePos x="0" y="0"/>
                      <wp:positionH relativeFrom="column">
                        <wp:posOffset>1079500</wp:posOffset>
                      </wp:positionH>
                      <wp:positionV relativeFrom="paragraph">
                        <wp:posOffset>99060</wp:posOffset>
                      </wp:positionV>
                      <wp:extent cx="528955" cy="412115"/>
                      <wp:effectExtent l="8255" t="6350" r="5715" b="10160"/>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955" cy="412115"/>
                              </a:xfrm>
                              <a:prstGeom prst="rect">
                                <a:avLst/>
                              </a:prstGeom>
                              <a:solidFill>
                                <a:srgbClr val="FFFFFF"/>
                              </a:solidFill>
                              <a:ln w="9525">
                                <a:solidFill>
                                  <a:srgbClr val="000000"/>
                                </a:solidFill>
                                <a:miter lim="800000"/>
                                <a:headEnd/>
                                <a:tailEnd/>
                              </a:ln>
                            </wps:spPr>
                            <wps:txbx>
                              <w:txbxContent>
                                <w:p w:rsidR="001B5938" w:rsidRDefault="001B5938">
                                  <w:r>
                                    <w:t>More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27" type="#_x0000_t202" style="position:absolute;margin-left:85pt;margin-top:7.8pt;width:41.65pt;height:32.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">
                      <v:textbox>
                        <w:txbxContent>
                          <w:p w:rsidR="001B5938" w:rsidRDefault="001B5938">
                            <w:r>
                              <w:t>More</w:t>
                            </w:r>
                          </w:p>
                        </w:txbxContent>
                      </v:textbox>
                    </v:shape>
                  </w:pict>
                </mc:Fallback>
              </mc:AlternateContent>
            </w:r>
            <w:r>
              <w:rPr>
                <w:noProof/>
              </w:rPr>
              <mc:AlternateContent>
                <mc:Choice Requires="wps">
                  <w:drawing>
                    <wp:anchor distT="0" distB="0" distL="114300" distR="114300" simplePos="0" relativeHeight="251674624" behindDoc="0" locked="0" layoutInCell="1" allowOverlap="1">
                      <wp:simplePos x="0" y="0"/>
                      <wp:positionH relativeFrom="column">
                        <wp:posOffset>694055</wp:posOffset>
                      </wp:positionH>
                      <wp:positionV relativeFrom="paragraph">
                        <wp:posOffset>99060</wp:posOffset>
                      </wp:positionV>
                      <wp:extent cx="206375" cy="116205"/>
                      <wp:effectExtent l="13335" t="6350" r="8890" b="10795"/>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6375" cy="116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8" o:spid="_x0000_s1026" style="position:absolute;margin-left:54.65pt;margin-top:7.8pt;width:16.25pt;height:9.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"/>
                  </w:pict>
                </mc:Fallback>
              </mc:AlternateContent>
            </w:r>
            <w:r>
              <w:rPr>
                <w:noProof/>
              </w:rPr>
              <mc:AlternateContent>
                <mc:Choice Requires="wps">
                  <w:drawing>
                    <wp:anchor distT="0" distB="0" distL="114300" distR="114300" simplePos="0" relativeHeight="251673600" behindDoc="0" locked="0" layoutInCell="1" allowOverlap="1">
                      <wp:simplePos x="0" y="0"/>
                      <wp:positionH relativeFrom="column">
                        <wp:posOffset>461010</wp:posOffset>
                      </wp:positionH>
                      <wp:positionV relativeFrom="paragraph">
                        <wp:posOffset>99060</wp:posOffset>
                      </wp:positionV>
                      <wp:extent cx="179070" cy="116205"/>
                      <wp:effectExtent l="8890" t="6350" r="12065" b="10795"/>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79070" cy="11620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26" style="position:absolute;margin-left:36.3pt;margin-top:7.8pt;width:14.1pt;height:9.1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"/>
                  </w:pict>
                </mc:Fallback>
              </mc:AlternateContent>
            </w:r>
            <w:r>
              <w:rPr>
                <w:b/>
                <w:noProof/>
              </w:rPr>
              <mc:AlternateContent>
                <mc:Choice Requires="wps">
                  <w:drawing>
                    <wp:anchor distT="0" distB="0" distL="114300" distR="114300" simplePos="0" relativeHeight="251672576" behindDoc="0" locked="0" layoutInCell="1" allowOverlap="1">
                      <wp:simplePos x="0" y="0"/>
                      <wp:positionH relativeFrom="column">
                        <wp:posOffset>111760</wp:posOffset>
                      </wp:positionH>
                      <wp:positionV relativeFrom="paragraph">
                        <wp:posOffset>99060</wp:posOffset>
                      </wp:positionV>
                      <wp:extent cx="635" cy="187960"/>
                      <wp:effectExtent l="12065" t="6350" r="6350" b="5715"/>
                      <wp:wrapNone/>
                      <wp:docPr id="1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87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8.8pt;margin-top:7.8pt;width:.05pt;height:14.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"/>
                  </w:pict>
                </mc:Fallback>
              </mc:AlternateContent>
            </w:r>
            <w:r>
              <w:rPr>
                <w:b/>
                <w:noProof/>
              </w:rPr>
              <mc:AlternateContent>
                <mc:Choice Requires="wps">
                  <w:drawing>
                    <wp:anchor distT="0" distB="0" distL="114300" distR="114300" simplePos="0" relativeHeight="251668480" behindDoc="0" locked="0" layoutInCell="1" allowOverlap="1">
                      <wp:simplePos x="0" y="0"/>
                      <wp:positionH relativeFrom="column">
                        <wp:posOffset>407035</wp:posOffset>
                      </wp:positionH>
                      <wp:positionV relativeFrom="paragraph">
                        <wp:posOffset>99060</wp:posOffset>
                      </wp:positionV>
                      <wp:extent cx="0" cy="187960"/>
                      <wp:effectExtent l="12065" t="6350" r="6985" b="5715"/>
                      <wp:wrapNone/>
                      <wp:docPr id="15"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32.05pt;margin-top:7.8pt;width:0;height:14.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HFCIAIAADwEAAAOAAAAZHJzL2Uyb0RvYy54bWysU8uO2jAU3VfqP1jeQxIKD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"/>
                  </w:pict>
                </mc:Fallback>
              </mc:AlternateContent>
            </w:r>
            <w:r>
              <w:rPr>
                <w:b/>
                <w:noProof/>
              </w:rPr>
              <mc:AlternateContent>
                <mc:Choice Requires="wps">
                  <w:drawing>
                    <wp:anchor distT="0" distB="0" distL="114300" distR="114300" simplePos="0" relativeHeight="251671552" behindDoc="0" locked="0" layoutInCell="1" allowOverlap="1">
                      <wp:simplePos x="0" y="0"/>
                      <wp:positionH relativeFrom="column">
                        <wp:posOffset>300355</wp:posOffset>
                      </wp:positionH>
                      <wp:positionV relativeFrom="paragraph">
                        <wp:posOffset>99060</wp:posOffset>
                      </wp:positionV>
                      <wp:extent cx="0" cy="187960"/>
                      <wp:effectExtent l="10160" t="6350" r="8890" b="5715"/>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7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3.65pt;margin-top:7.8pt;width:0;height:14.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"/>
                  </w:pict>
                </mc:Fallback>
              </mc:AlternateContent>
            </w:r>
            <w:r>
              <w:rPr>
                <w:b/>
                <w:noProof/>
              </w:rPr>
              <mc:AlternateContent>
                <mc:Choice Requires="wps">
                  <w:drawing>
                    <wp:anchor distT="0" distB="0" distL="114300" distR="114300" simplePos="0" relativeHeight="251670528" behindDoc="0" locked="0" layoutInCell="1" allowOverlap="1">
                      <wp:simplePos x="0" y="0"/>
                      <wp:positionH relativeFrom="column">
                        <wp:posOffset>236855</wp:posOffset>
                      </wp:positionH>
                      <wp:positionV relativeFrom="paragraph">
                        <wp:posOffset>99060</wp:posOffset>
                      </wp:positionV>
                      <wp:extent cx="0" cy="187960"/>
                      <wp:effectExtent l="13335" t="6350" r="5715" b="5715"/>
                      <wp:wrapNone/>
                      <wp:docPr id="13"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7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8.65pt;margin-top:7.8pt;width:0;height:14.8pt;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"/>
                  </w:pict>
                </mc:Fallback>
              </mc:AlternateContent>
            </w:r>
            <w:r>
              <w:rPr>
                <w:b/>
                <w:noProof/>
              </w:rPr>
              <mc:AlternateContent>
                <mc:Choice Requires="wps">
                  <w:drawing>
                    <wp:anchor distT="0" distB="0" distL="114300" distR="114300" simplePos="0" relativeHeight="251669504" behindDoc="0" locked="0" layoutInCell="1" allowOverlap="1">
                      <wp:simplePos x="0" y="0"/>
                      <wp:positionH relativeFrom="column">
                        <wp:posOffset>173990</wp:posOffset>
                      </wp:positionH>
                      <wp:positionV relativeFrom="paragraph">
                        <wp:posOffset>99060</wp:posOffset>
                      </wp:positionV>
                      <wp:extent cx="635" cy="187960"/>
                      <wp:effectExtent l="7620" t="6350" r="10795" b="5715"/>
                      <wp:wrapNone/>
                      <wp:docPr id="12"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1879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3.7pt;margin-top:7.8pt;width:.05pt;height:14.8pt;flip:y;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"/>
                  </w:pict>
                </mc:Fallback>
              </mc:AlternateContent>
            </w:r>
          </w:p>
          <w:p w:rsidR="00D86FEE" w:rsidRPr="001B5938" w:rsidRDefault="007974E9" w:rsidP="00D86FEE">
            <w:r>
              <w:rPr>
                <w:rFonts w:ascii="Arial Narrow" w:eastAsia="Times New Roman" w:hAnsi="Arial Narrow" w:cs="Arial"/>
                <w:b/>
                <w:noProof/>
                <w:szCs w:val="24"/>
                <w:u w:val="single"/>
              </w:rPr>
              <mc:AlternateContent>
                <mc:Choice Requires="wps">
                  <w:drawing>
                    <wp:anchor distT="0" distB="0" distL="114300" distR="114300" simplePos="0" relativeHeight="251676672" behindDoc="0" locked="0" layoutInCell="1" allowOverlap="1">
                      <wp:simplePos x="0" y="0"/>
                      <wp:positionH relativeFrom="column">
                        <wp:posOffset>694055</wp:posOffset>
                      </wp:positionH>
                      <wp:positionV relativeFrom="paragraph">
                        <wp:posOffset>111760</wp:posOffset>
                      </wp:positionV>
                      <wp:extent cx="206375" cy="125730"/>
                      <wp:effectExtent l="13335" t="13335" r="8890" b="13335"/>
                      <wp:wrapNone/>
                      <wp:docPr id="11" name="Ova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06375"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20" o:spid="_x0000_s1026" style="position:absolute;margin-left:54.65pt;margin-top:8.8pt;width:16.25pt;height:9.9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"/>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461010</wp:posOffset>
                      </wp:positionH>
                      <wp:positionV relativeFrom="paragraph">
                        <wp:posOffset>111760</wp:posOffset>
                      </wp:positionV>
                      <wp:extent cx="179070" cy="125730"/>
                      <wp:effectExtent l="8890" t="13335" r="12065" b="13335"/>
                      <wp:wrapNone/>
                      <wp:docPr id="10" name="Oval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79070" cy="1257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9" o:spid="_x0000_s1026" style="position:absolute;margin-left:36.3pt;margin-top:8.8pt;width:14.1pt;height:9.9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"/>
                  </w:pict>
                </mc:Fallback>
              </mc:AlternateContent>
            </w:r>
          </w:p>
          <w:p w:rsidR="004A177D" w:rsidRPr="00DD7FD5" w:rsidRDefault="004A177D" w:rsidP="003331DE">
            <w:pPr>
              <w:rPr>
                <w:rFonts w:ascii="Arial Narrow" w:eastAsia="Times New Roman" w:hAnsi="Arial Narrow" w:cs="Arial"/>
                <w:b/>
                <w:szCs w:val="24"/>
                <w:u w:val="single"/>
              </w:rPr>
            </w:pPr>
          </w:p>
          <w:p w:rsidR="00C63AB1" w:rsidRDefault="00C63AB1" w:rsidP="00D86FEE">
            <w:pPr>
              <w:rPr>
                <w:rFonts w:ascii="Arial Narrow" w:hAnsi="Arial Narrow" w:cs="Arial"/>
                <w:szCs w:val="24"/>
              </w:rPr>
            </w:pPr>
          </w:p>
          <w:p w:rsidR="001B5938" w:rsidRDefault="001B5938" w:rsidP="00D86FEE">
            <w:pPr>
              <w:rPr>
                <w:rFonts w:ascii="Arial Narrow" w:hAnsi="Arial Narrow" w:cs="Arial"/>
                <w:szCs w:val="24"/>
              </w:rPr>
            </w:pPr>
          </w:p>
          <w:p w:rsidR="001B5938" w:rsidRDefault="001B5938" w:rsidP="00D86FEE">
            <w:pPr>
              <w:rPr>
                <w:rFonts w:ascii="Arial Narrow" w:hAnsi="Arial Narrow" w:cs="Arial"/>
                <w:szCs w:val="24"/>
              </w:rPr>
            </w:pPr>
          </w:p>
          <w:p w:rsidR="001B5938" w:rsidRPr="001B5938" w:rsidRDefault="001B5938" w:rsidP="001B5938">
            <w:pPr>
              <w:pStyle w:val="ListParagraph"/>
              <w:numPr>
                <w:ilvl w:val="0"/>
                <w:numId w:val="27"/>
              </w:numPr>
              <w:rPr>
                <w:rFonts w:ascii="Times New Roman" w:hAnsi="Times New Roman"/>
                <w:sz w:val="24"/>
                <w:szCs w:val="24"/>
              </w:rPr>
            </w:pPr>
            <w:r w:rsidRPr="001B5938">
              <w:rPr>
                <w:rFonts w:ascii="Times New Roman" w:hAnsi="Times New Roman"/>
                <w:sz w:val="24"/>
                <w:szCs w:val="24"/>
              </w:rPr>
              <w:t xml:space="preserve">Students can self-check using the back of the Secret Code cards.  </w:t>
            </w:r>
          </w:p>
          <w:p w:rsidR="001B5938" w:rsidRPr="001B5938" w:rsidRDefault="001B5938" w:rsidP="001B5938">
            <w:pPr>
              <w:pStyle w:val="ListParagraph"/>
              <w:numPr>
                <w:ilvl w:val="0"/>
                <w:numId w:val="27"/>
              </w:numPr>
              <w:rPr>
                <w:rFonts w:ascii="Times New Roman" w:hAnsi="Times New Roman"/>
                <w:sz w:val="24"/>
                <w:szCs w:val="24"/>
              </w:rPr>
            </w:pPr>
            <w:r w:rsidRPr="001B5938">
              <w:rPr>
                <w:rFonts w:ascii="Times New Roman" w:hAnsi="Times New Roman"/>
                <w:sz w:val="24"/>
                <w:szCs w:val="24"/>
              </w:rPr>
              <w:t>Students record on Blackline Master “</w:t>
            </w:r>
            <w:r w:rsidRPr="001B5938">
              <w:rPr>
                <w:rFonts w:ascii="Times New Roman" w:hAnsi="Times New Roman"/>
                <w:i/>
                <w:sz w:val="24"/>
                <w:szCs w:val="24"/>
              </w:rPr>
              <w:t>Secret Code Recording Sheet”</w:t>
            </w:r>
            <w:r w:rsidRPr="001B5938">
              <w:rPr>
                <w:rFonts w:ascii="Times New Roman" w:hAnsi="Times New Roman"/>
                <w:sz w:val="24"/>
                <w:szCs w:val="24"/>
              </w:rPr>
              <w:t xml:space="preserve"> the number</w:t>
            </w:r>
            <w:r>
              <w:rPr>
                <w:rFonts w:ascii="Times New Roman" w:hAnsi="Times New Roman"/>
                <w:sz w:val="24"/>
                <w:szCs w:val="24"/>
              </w:rPr>
              <w:t>s</w:t>
            </w:r>
            <w:r w:rsidRPr="001B5938">
              <w:rPr>
                <w:rFonts w:ascii="Times New Roman" w:hAnsi="Times New Roman"/>
                <w:sz w:val="24"/>
                <w:szCs w:val="24"/>
              </w:rPr>
              <w:t xml:space="preserve"> that are more and less. **</w:t>
            </w:r>
            <w:r w:rsidRPr="001B5938">
              <w:rPr>
                <w:rFonts w:ascii="Times New Roman" w:hAnsi="Times New Roman"/>
                <w:b/>
                <w:sz w:val="24"/>
                <w:szCs w:val="24"/>
              </w:rPr>
              <w:t>Answers will depend on the numbers picked.  Check for correctness.**</w:t>
            </w:r>
          </w:p>
          <w:p w:rsidR="001B5938" w:rsidRPr="00DD7FD5" w:rsidRDefault="001B5938" w:rsidP="00D86FEE">
            <w:pPr>
              <w:rPr>
                <w:rFonts w:ascii="Arial Narrow" w:hAnsi="Arial Narrow" w:cs="Arial"/>
                <w:szCs w:val="24"/>
              </w:rPr>
            </w:pPr>
          </w:p>
        </w:tc>
        <w:tc>
          <w:tcPr>
            <w:tcW w:w="4403" w:type="dxa"/>
            <w:gridSpan w:val="2"/>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 xml:space="preserve">Independent Work </w:t>
            </w:r>
          </w:p>
        </w:tc>
        <w:tc>
          <w:tcPr>
            <w:tcW w:w="4317" w:type="dxa"/>
            <w:gridSpan w:val="2"/>
            <w:shd w:val="clear" w:color="auto" w:fill="auto"/>
          </w:tcPr>
          <w:p w:rsidR="00C63AB1" w:rsidRDefault="00CB2CA3" w:rsidP="003331DE">
            <w:pPr>
              <w:rPr>
                <w:rFonts w:ascii="Arial Narrow" w:hAnsi="Arial Narrow"/>
                <w:b/>
                <w:szCs w:val="24"/>
                <w:u w:val="single"/>
              </w:rPr>
            </w:pPr>
            <w:r w:rsidRPr="00DD7FD5">
              <w:rPr>
                <w:rFonts w:ascii="Arial Narrow" w:hAnsi="Arial Narrow"/>
                <w:b/>
                <w:szCs w:val="24"/>
                <w:u w:val="single"/>
              </w:rPr>
              <w:t xml:space="preserve">Assessment </w:t>
            </w:r>
            <w:r w:rsidR="00C56188">
              <w:rPr>
                <w:rFonts w:ascii="Arial Narrow" w:hAnsi="Arial Narrow"/>
                <w:b/>
                <w:szCs w:val="24"/>
                <w:u w:val="single"/>
              </w:rPr>
              <w:t xml:space="preserve"> (formative/summative)</w:t>
            </w:r>
          </w:p>
          <w:p w:rsidR="0004285A" w:rsidRDefault="0004285A" w:rsidP="003331DE">
            <w:pPr>
              <w:rPr>
                <w:rFonts w:ascii="Arial Narrow" w:hAnsi="Arial Narrow"/>
                <w:b/>
                <w:szCs w:val="24"/>
                <w:u w:val="single"/>
              </w:rPr>
            </w:pPr>
          </w:p>
          <w:p w:rsidR="003E5071" w:rsidRPr="00B3214E" w:rsidRDefault="003E5071" w:rsidP="003E5071">
            <w:pPr>
              <w:pStyle w:val="Heading9"/>
              <w:rPr>
                <w:b/>
                <w:i w:val="0"/>
                <w:color w:val="auto"/>
              </w:rPr>
            </w:pPr>
            <w:r w:rsidRPr="00B3214E">
              <w:rPr>
                <w:b/>
                <w:i w:val="0"/>
                <w:color w:val="auto"/>
              </w:rPr>
              <w:t xml:space="preserve">Observation:  Observe students as they work with the number lines in Part One.   </w:t>
            </w:r>
          </w:p>
          <w:p w:rsidR="00DD7FD5" w:rsidRPr="00B3214E" w:rsidRDefault="00DD7FD5" w:rsidP="003331DE">
            <w:pPr>
              <w:pStyle w:val="Heading9"/>
              <w:spacing w:before="0"/>
              <w:rPr>
                <w:rFonts w:ascii="Arial Narrow" w:eastAsia="Times New Roman" w:hAnsi="Arial Narrow" w:cs="Times New Roman"/>
                <w:b/>
                <w:i w:val="0"/>
                <w:color w:val="auto"/>
                <w:sz w:val="24"/>
                <w:szCs w:val="24"/>
              </w:rPr>
            </w:pPr>
          </w:p>
          <w:p w:rsidR="00DD7FD5" w:rsidRPr="00DD7FD5" w:rsidRDefault="00DD7FD5" w:rsidP="003331DE">
            <w:pPr>
              <w:rPr>
                <w:rFonts w:ascii="Arial Narrow" w:hAnsi="Arial Narrow"/>
                <w:b/>
                <w:szCs w:val="24"/>
                <w:u w:val="single"/>
              </w:rPr>
            </w:pPr>
          </w:p>
        </w:tc>
      </w:tr>
      <w:tr w:rsidR="00C63AB1" w:rsidRPr="0009722B" w:rsidTr="003331DE">
        <w:trPr>
          <w:trHeight w:val="2753"/>
        </w:trPr>
        <w:tc>
          <w:tcPr>
            <w:tcW w:w="1980" w:type="dxa"/>
            <w:shd w:val="clear" w:color="auto" w:fill="auto"/>
          </w:tcPr>
          <w:p w:rsidR="00C63AB1" w:rsidRPr="00F764F8" w:rsidRDefault="00C63AB1" w:rsidP="003331DE">
            <w:pPr>
              <w:jc w:val="center"/>
              <w:rPr>
                <w:rFonts w:ascii="Arial Narrow" w:hAnsi="Arial Narrow"/>
                <w:b/>
                <w:szCs w:val="24"/>
              </w:rPr>
            </w:pPr>
            <w:r w:rsidRPr="00F764F8">
              <w:rPr>
                <w:rFonts w:ascii="Arial Narrow" w:hAnsi="Arial Narrow"/>
                <w:b/>
                <w:szCs w:val="24"/>
              </w:rPr>
              <w:lastRenderedPageBreak/>
              <w:t>Tuesday</w:t>
            </w:r>
          </w:p>
          <w:p w:rsidR="00C63AB1" w:rsidRDefault="00C63AB1" w:rsidP="003331DE">
            <w:pPr>
              <w:jc w:val="center"/>
              <w:rPr>
                <w:rFonts w:ascii="Arial Narrow" w:hAnsi="Arial Narrow"/>
                <w:b/>
                <w:sz w:val="20"/>
              </w:rPr>
            </w:pPr>
          </w:p>
          <w:p w:rsidR="00C63AB1" w:rsidRDefault="00C63AB1" w:rsidP="003331DE">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3331DE">
            <w:pPr>
              <w:rPr>
                <w:rFonts w:ascii="Arial Narrow" w:hAnsi="Arial Narrow"/>
                <w:b/>
                <w:szCs w:val="24"/>
              </w:rPr>
            </w:pPr>
          </w:p>
        </w:tc>
        <w:tc>
          <w:tcPr>
            <w:tcW w:w="4500" w:type="dxa"/>
            <w:gridSpan w:val="3"/>
            <w:shd w:val="clear" w:color="auto" w:fill="auto"/>
          </w:tcPr>
          <w:p w:rsidR="00C63AB1" w:rsidRPr="00DD7FD5" w:rsidRDefault="00C63AB1"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5C779E" w:rsidRPr="007C5AEA" w:rsidRDefault="005C779E" w:rsidP="005C779E">
            <w:pPr>
              <w:pStyle w:val="Heading6"/>
              <w:rPr>
                <w:b/>
                <w:color w:val="auto"/>
              </w:rPr>
            </w:pPr>
            <w:r w:rsidRPr="007C5AEA">
              <w:rPr>
                <w:b/>
                <w:i w:val="0"/>
                <w:color w:val="auto"/>
              </w:rPr>
              <w:t xml:space="preserve">Alignment Lesson </w:t>
            </w:r>
          </w:p>
          <w:p w:rsidR="005C779E" w:rsidRPr="007C5AEA" w:rsidRDefault="005C779E" w:rsidP="005C779E">
            <w:pPr>
              <w:pStyle w:val="Heading6"/>
              <w:rPr>
                <w:b/>
                <w:i w:val="0"/>
                <w:color w:val="auto"/>
              </w:rPr>
            </w:pPr>
            <w:r w:rsidRPr="007C5AEA">
              <w:rPr>
                <w:b/>
                <w:i w:val="0"/>
                <w:color w:val="auto"/>
              </w:rPr>
              <w:t>Fish for More or Less</w:t>
            </w:r>
          </w:p>
          <w:p w:rsidR="005C779E" w:rsidRDefault="005C779E" w:rsidP="005C779E"/>
          <w:p w:rsidR="005C779E" w:rsidRDefault="005C779E" w:rsidP="005C779E">
            <w:r>
              <w:rPr>
                <w:b/>
              </w:rPr>
              <w:t xml:space="preserve">Teacher Note: </w:t>
            </w:r>
            <w:r>
              <w:t>Precut More or Less Cards and More or Less Number Cards</w:t>
            </w:r>
          </w:p>
          <w:p w:rsidR="005C779E" w:rsidRDefault="005C779E" w:rsidP="005C779E"/>
          <w:p w:rsidR="005C779E" w:rsidRDefault="005C779E" w:rsidP="005C779E">
            <w:pPr>
              <w:rPr>
                <w:b/>
                <w:i/>
                <w:u w:val="single"/>
              </w:rPr>
            </w:pPr>
            <w:r>
              <w:rPr>
                <w:b/>
                <w:i/>
                <w:u w:val="single"/>
              </w:rPr>
              <w:t>Activity 1: Review More or Less</w:t>
            </w:r>
          </w:p>
          <w:p w:rsidR="005C779E" w:rsidRDefault="005C779E" w:rsidP="005C779E">
            <w:pPr>
              <w:numPr>
                <w:ilvl w:val="0"/>
                <w:numId w:val="30"/>
              </w:numPr>
            </w:pPr>
            <w:r>
              <w:t xml:space="preserve">Gather students at the gathering area.  Tell them we will continue learning about more and less by working on a </w:t>
            </w:r>
            <w:r>
              <w:lastRenderedPageBreak/>
              <w:t xml:space="preserve">variety of activities today.  </w:t>
            </w:r>
          </w:p>
          <w:p w:rsidR="005C779E" w:rsidRDefault="005C779E" w:rsidP="005C779E">
            <w:pPr>
              <w:numPr>
                <w:ilvl w:val="0"/>
                <w:numId w:val="30"/>
              </w:numPr>
            </w:pPr>
            <w:r>
              <w:t>Distribute precut Cardstock “</w:t>
            </w:r>
            <w:r>
              <w:rPr>
                <w:i/>
              </w:rPr>
              <w:t>More or Less Cards”</w:t>
            </w:r>
            <w:r>
              <w:t xml:space="preserve"> and base ten blocks to each student.  </w:t>
            </w:r>
          </w:p>
          <w:p w:rsidR="005C779E" w:rsidRDefault="005C779E" w:rsidP="005C779E">
            <w:pPr>
              <w:numPr>
                <w:ilvl w:val="0"/>
                <w:numId w:val="30"/>
              </w:numPr>
            </w:pPr>
            <w:r>
              <w:t>Teacher makes two piles of precut Cardstock “</w:t>
            </w:r>
            <w:r>
              <w:rPr>
                <w:i/>
              </w:rPr>
              <w:t xml:space="preserve">More or Less Number Card” </w:t>
            </w:r>
            <w:r>
              <w:t>one pile of decade numbers and one pile of ones numbers.</w:t>
            </w:r>
          </w:p>
          <w:p w:rsidR="005C779E" w:rsidRDefault="005C779E" w:rsidP="005C779E">
            <w:pPr>
              <w:numPr>
                <w:ilvl w:val="0"/>
                <w:numId w:val="30"/>
              </w:numPr>
            </w:pPr>
            <w:r>
              <w:t>Teacher picks two numbers from each pile and tells student to model each number.  (Ex. 24, 31)</w:t>
            </w:r>
          </w:p>
          <w:p w:rsidR="005C779E" w:rsidRDefault="005C779E" w:rsidP="005C779E">
            <w:pPr>
              <w:numPr>
                <w:ilvl w:val="0"/>
                <w:numId w:val="30"/>
              </w:numPr>
              <w:rPr>
                <w:i/>
              </w:rPr>
            </w:pPr>
            <w:r>
              <w:t>Students label the base ten blocks with the words “more” and “less” from pre-cut Cardstock “</w:t>
            </w:r>
            <w:r>
              <w:rPr>
                <w:i/>
              </w:rPr>
              <w:t xml:space="preserve">More or Less Cards.”  </w:t>
            </w:r>
            <w:r>
              <w:t>See below for example.</w:t>
            </w:r>
          </w:p>
          <w:p w:rsidR="005C779E" w:rsidRDefault="005C779E" w:rsidP="005C779E">
            <w:pPr>
              <w:numPr>
                <w:ilvl w:val="0"/>
                <w:numId w:val="30"/>
              </w:numPr>
            </w:pPr>
            <w:r>
              <w:t>Have students turn and talk to a partner using the following prompts as a guide:</w:t>
            </w:r>
          </w:p>
          <w:p w:rsidR="005C779E" w:rsidRDefault="005C779E" w:rsidP="005C779E">
            <w:pPr>
              <w:numPr>
                <w:ilvl w:val="0"/>
                <w:numId w:val="31"/>
              </w:numPr>
              <w:rPr>
                <w:i/>
              </w:rPr>
            </w:pPr>
            <w:r>
              <w:rPr>
                <w:i/>
              </w:rPr>
              <w:t>How did you know which was more and/or less?</w:t>
            </w:r>
          </w:p>
          <w:p w:rsidR="005C779E" w:rsidRDefault="005C779E" w:rsidP="005C779E">
            <w:pPr>
              <w:numPr>
                <w:ilvl w:val="0"/>
                <w:numId w:val="31"/>
              </w:numPr>
              <w:rPr>
                <w:i/>
              </w:rPr>
            </w:pPr>
            <w:r>
              <w:rPr>
                <w:i/>
              </w:rPr>
              <w:t>Can you tell me in a complete sentence, which is more and/or less?</w:t>
            </w:r>
          </w:p>
          <w:p w:rsidR="005C779E" w:rsidRDefault="005C779E" w:rsidP="005C779E">
            <w:pPr>
              <w:numPr>
                <w:ilvl w:val="0"/>
                <w:numId w:val="30"/>
              </w:numPr>
            </w:pPr>
            <w:r>
              <w:t xml:space="preserve">Repeat steps 3-6 having 2-3 students pick the numbers.  </w:t>
            </w:r>
          </w:p>
          <w:p w:rsidR="005C779E" w:rsidRDefault="005C779E" w:rsidP="005C779E">
            <w:r>
              <w:t xml:space="preserve">Example: 24 and 31 </w:t>
            </w:r>
          </w:p>
          <w:p w:rsidR="005C779E" w:rsidRDefault="007974E9" w:rsidP="005C779E">
            <w:r>
              <w:rPr>
                <w:rFonts w:ascii="Times New Roman" w:hAnsi="Times New Roman"/>
                <w:noProof/>
                <w:szCs w:val="24"/>
              </w:rPr>
              <mc:AlternateContent>
                <mc:Choice Requires="wps">
                  <w:drawing>
                    <wp:anchor distT="0" distB="0" distL="114300" distR="114300" simplePos="0" relativeHeight="251682816" behindDoc="0" locked="0" layoutInCell="1" allowOverlap="1">
                      <wp:simplePos x="0" y="0"/>
                      <wp:positionH relativeFrom="column">
                        <wp:posOffset>3849370</wp:posOffset>
                      </wp:positionH>
                      <wp:positionV relativeFrom="paragraph">
                        <wp:posOffset>6852920</wp:posOffset>
                      </wp:positionV>
                      <wp:extent cx="0" cy="414655"/>
                      <wp:effectExtent l="15875" t="22860" r="22225" b="19685"/>
                      <wp:wrapNone/>
                      <wp:docPr id="9"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465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303.1pt;margin-top:539.6pt;width:0;height:32.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" strokeweight="2.25pt"/>
                  </w:pict>
                </mc:Fallback>
              </mc:AlternateContent>
            </w:r>
            <w:r>
              <w:rPr>
                <w:rFonts w:ascii="Times New Roman" w:hAnsi="Times New Roman"/>
                <w:noProof/>
                <w:szCs w:val="24"/>
              </w:rPr>
              <mc:AlternateContent>
                <mc:Choice Requires="wps">
                  <w:drawing>
                    <wp:anchor distT="0" distB="0" distL="114300" distR="114300" simplePos="0" relativeHeight="251680768" behindDoc="0" locked="0" layoutInCell="1" allowOverlap="1">
                      <wp:simplePos x="0" y="0"/>
                      <wp:positionH relativeFrom="column">
                        <wp:posOffset>3849370</wp:posOffset>
                      </wp:positionH>
                      <wp:positionV relativeFrom="paragraph">
                        <wp:posOffset>6852920</wp:posOffset>
                      </wp:positionV>
                      <wp:extent cx="0" cy="414655"/>
                      <wp:effectExtent l="15875" t="22860" r="22225" b="19685"/>
                      <wp:wrapNone/>
                      <wp:docPr id="8"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4655"/>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303.1pt;margin-top:539.6pt;width:0;height:32.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" strokeweight="2.25pt"/>
                  </w:pict>
                </mc:Fallback>
              </mc:AlternateContent>
            </w:r>
          </w:p>
          <w:p w:rsidR="00C63AB1" w:rsidRPr="00DD7FD5" w:rsidRDefault="007974E9" w:rsidP="00E03146">
            <w:pPr>
              <w:ind w:left="450"/>
              <w:rPr>
                <w:rFonts w:ascii="Arial Narrow" w:hAnsi="Arial Narrow" w:cs="Arial"/>
                <w:szCs w:val="24"/>
              </w:rPr>
            </w:pPr>
            <w:r>
              <w:rPr>
                <w:rFonts w:ascii="Times New Roman" w:hAnsi="Times New Roman"/>
                <w:noProof/>
                <w:szCs w:val="24"/>
              </w:rPr>
              <mc:AlternateContent>
                <mc:Choice Requires="wps">
                  <w:drawing>
                    <wp:anchor distT="0" distB="0" distL="114300" distR="114300" simplePos="0" relativeHeight="251684864" behindDoc="0" locked="0" layoutInCell="1" allowOverlap="1">
                      <wp:simplePos x="0" y="0"/>
                      <wp:positionH relativeFrom="column">
                        <wp:posOffset>3849370</wp:posOffset>
                      </wp:positionH>
                      <wp:positionV relativeFrom="paragraph">
                        <wp:posOffset>7438390</wp:posOffset>
                      </wp:positionV>
                      <wp:extent cx="553085" cy="329565"/>
                      <wp:effectExtent l="6350" t="12065" r="12065" b="10795"/>
                      <wp:wrapNone/>
                      <wp:docPr id="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085" cy="329565"/>
                              </a:xfrm>
                              <a:prstGeom prst="rect">
                                <a:avLst/>
                              </a:prstGeom>
                              <a:solidFill>
                                <a:srgbClr val="FFFFFF"/>
                              </a:solidFill>
                              <a:ln w="9525">
                                <a:solidFill>
                                  <a:srgbClr val="000000"/>
                                </a:solidFill>
                                <a:miter lim="800000"/>
                                <a:headEnd/>
                                <a:tailEnd/>
                              </a:ln>
                            </wps:spPr>
                            <wps:txbx>
                              <w:txbxContent>
                                <w:p w:rsidR="005C779E" w:rsidRDefault="005C779E" w:rsidP="005C779E">
                                  <w:pPr>
                                    <w:rPr>
                                      <w:rFonts w:ascii="Calibri" w:hAnsi="Calibri"/>
                                      <w:sz w:val="28"/>
                                    </w:rPr>
                                  </w:pPr>
                                  <w:r>
                                    <w:rPr>
                                      <w:rFonts w:ascii="Calibri" w:hAnsi="Calibri"/>
                                      <w:sz w:val="28"/>
                                    </w:rPr>
                                    <w:t>Less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28" type="#_x0000_t202" style="position:absolute;left:0;text-align:left;margin-left:303.1pt;margin-top:585.7pt;width:43.55pt;height:25.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">
                      <v:textbox>
                        <w:txbxContent>
                          <w:p w:rsidR="005C779E" w:rsidRDefault="005C779E" w:rsidP="005C779E">
                            <w:pPr>
                              <w:rPr>
                                <w:rFonts w:ascii="Calibri" w:hAnsi="Calibri"/>
                                <w:sz w:val="28"/>
                              </w:rPr>
                            </w:pPr>
                            <w:r>
                              <w:rPr>
                                <w:rFonts w:ascii="Calibri" w:hAnsi="Calibri"/>
                                <w:sz w:val="28"/>
                              </w:rPr>
                              <w:t>Less</w:t>
                            </w:r>
                          </w:p>
                        </w:txbxContent>
                      </v:textbox>
                    </v:shape>
                  </w:pict>
                </mc:Fallback>
              </mc:AlternateContent>
            </w:r>
          </w:p>
        </w:tc>
        <w:tc>
          <w:tcPr>
            <w:tcW w:w="4403" w:type="dxa"/>
            <w:gridSpan w:val="2"/>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C63AB1" w:rsidRDefault="00CB2CA3" w:rsidP="003331DE">
            <w:pPr>
              <w:rPr>
                <w:rFonts w:ascii="Arial Narrow" w:hAnsi="Arial Narrow"/>
                <w:b/>
                <w:szCs w:val="22"/>
                <w:u w:val="single"/>
              </w:rPr>
            </w:pPr>
            <w:r>
              <w:rPr>
                <w:rFonts w:ascii="Arial Narrow" w:hAnsi="Arial Narrow"/>
                <w:b/>
                <w:sz w:val="22"/>
                <w:szCs w:val="22"/>
                <w:u w:val="single"/>
              </w:rPr>
              <w:t>Assessment</w:t>
            </w:r>
            <w:r w:rsidR="00C56188">
              <w:rPr>
                <w:rFonts w:ascii="Arial Narrow" w:hAnsi="Arial Narrow"/>
                <w:b/>
                <w:sz w:val="22"/>
                <w:szCs w:val="22"/>
                <w:u w:val="single"/>
              </w:rPr>
              <w:t xml:space="preserve"> (formative/summative)</w:t>
            </w:r>
          </w:p>
          <w:p w:rsidR="0004285A" w:rsidRDefault="0004285A" w:rsidP="003331DE">
            <w:pPr>
              <w:rPr>
                <w:rFonts w:ascii="Arial Narrow" w:hAnsi="Arial Narrow"/>
                <w:b/>
                <w:szCs w:val="22"/>
                <w:u w:val="single"/>
              </w:rPr>
            </w:pPr>
          </w:p>
          <w:p w:rsidR="003E5071" w:rsidRPr="00B3214E" w:rsidRDefault="003E5071" w:rsidP="003E5071">
            <w:pPr>
              <w:pStyle w:val="Heading9"/>
              <w:rPr>
                <w:b/>
                <w:i w:val="0"/>
                <w:color w:val="auto"/>
              </w:rPr>
            </w:pPr>
            <w:r w:rsidRPr="00B3214E">
              <w:rPr>
                <w:b/>
                <w:i w:val="0"/>
                <w:color w:val="auto"/>
              </w:rPr>
              <w:t xml:space="preserve">Observation:  Observe students as they work with the number lines in </w:t>
            </w:r>
            <w:r w:rsidR="00C73917" w:rsidRPr="00B3214E">
              <w:rPr>
                <w:b/>
                <w:i w:val="0"/>
                <w:color w:val="auto"/>
              </w:rPr>
              <w:t>Review of Number Lines</w:t>
            </w:r>
            <w:r w:rsidRPr="00B3214E">
              <w:rPr>
                <w:b/>
                <w:i w:val="0"/>
                <w:color w:val="auto"/>
              </w:rPr>
              <w:t xml:space="preserve">.   </w:t>
            </w:r>
          </w:p>
          <w:p w:rsidR="0004285A" w:rsidRPr="00F82288" w:rsidRDefault="0004285A" w:rsidP="003331DE">
            <w:pPr>
              <w:pStyle w:val="Heading9"/>
              <w:spacing w:before="0"/>
              <w:rPr>
                <w:rFonts w:ascii="Arial Narrow" w:hAnsi="Arial Narrow"/>
                <w:b/>
                <w:szCs w:val="22"/>
                <w:u w:val="single"/>
              </w:rPr>
            </w:pPr>
          </w:p>
        </w:tc>
      </w:tr>
      <w:tr w:rsidR="00C63AB1" w:rsidRPr="0009722B" w:rsidTr="003331DE">
        <w:trPr>
          <w:trHeight w:val="800"/>
        </w:trPr>
        <w:tc>
          <w:tcPr>
            <w:tcW w:w="1980" w:type="dxa"/>
            <w:shd w:val="clear" w:color="auto" w:fill="auto"/>
          </w:tcPr>
          <w:p w:rsidR="00C63AB1" w:rsidRPr="00F764F8" w:rsidRDefault="00C63AB1" w:rsidP="003331DE">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C63AB1" w:rsidRDefault="00C63AB1" w:rsidP="003331DE">
            <w:pPr>
              <w:jc w:val="center"/>
              <w:rPr>
                <w:rFonts w:ascii="Arial Narrow" w:hAnsi="Arial Narrow"/>
                <w:b/>
                <w:sz w:val="20"/>
              </w:rPr>
            </w:pPr>
          </w:p>
          <w:p w:rsidR="00C63AB1" w:rsidRDefault="00C63AB1" w:rsidP="003331DE">
            <w:pPr>
              <w:rPr>
                <w:rFonts w:ascii="Arial Narrow" w:hAnsi="Arial Narrow"/>
                <w:b/>
                <w:szCs w:val="22"/>
              </w:rPr>
            </w:pPr>
            <w:r w:rsidRPr="00F764F8">
              <w:rPr>
                <w:rFonts w:ascii="Arial Narrow" w:hAnsi="Arial Narrow"/>
                <w:b/>
                <w:sz w:val="22"/>
                <w:szCs w:val="22"/>
              </w:rPr>
              <w:t>Subject Integration:</w:t>
            </w:r>
          </w:p>
          <w:p w:rsidR="00C63AB1" w:rsidRPr="00F764F8" w:rsidRDefault="00C63AB1" w:rsidP="003331DE">
            <w:pPr>
              <w:rPr>
                <w:rFonts w:ascii="Arial Narrow" w:hAnsi="Arial Narrow"/>
                <w:b/>
                <w:szCs w:val="24"/>
              </w:rPr>
            </w:pPr>
          </w:p>
        </w:tc>
        <w:tc>
          <w:tcPr>
            <w:tcW w:w="4500" w:type="dxa"/>
            <w:gridSpan w:val="3"/>
            <w:shd w:val="clear" w:color="auto" w:fill="auto"/>
          </w:tcPr>
          <w:p w:rsidR="00C63AB1" w:rsidRPr="00DD7FD5" w:rsidRDefault="00C63AB1"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BD5249" w:rsidRPr="007C5AEA" w:rsidRDefault="00BD5249" w:rsidP="00BD5249">
            <w:pPr>
              <w:pStyle w:val="Heading6"/>
              <w:rPr>
                <w:b/>
                <w:color w:val="auto"/>
              </w:rPr>
            </w:pPr>
            <w:r w:rsidRPr="007C5AEA">
              <w:rPr>
                <w:b/>
                <w:i w:val="0"/>
                <w:color w:val="auto"/>
              </w:rPr>
              <w:t xml:space="preserve">Alignment Lesson </w:t>
            </w:r>
          </w:p>
          <w:p w:rsidR="00BD5249" w:rsidRPr="007C5AEA" w:rsidRDefault="00BD5249" w:rsidP="00BD5249">
            <w:pPr>
              <w:pStyle w:val="Heading6"/>
              <w:rPr>
                <w:b/>
                <w:i w:val="0"/>
                <w:color w:val="auto"/>
              </w:rPr>
            </w:pPr>
            <w:r w:rsidRPr="007C5AEA">
              <w:rPr>
                <w:b/>
                <w:i w:val="0"/>
                <w:color w:val="auto"/>
              </w:rPr>
              <w:t>Using Place Value to Compare Two-digit Numbers</w:t>
            </w:r>
          </w:p>
          <w:p w:rsidR="00BD5249" w:rsidRDefault="00BD5249" w:rsidP="00BD5249">
            <w:pPr>
              <w:rPr>
                <w:highlight w:val="yellow"/>
              </w:rPr>
            </w:pPr>
          </w:p>
          <w:p w:rsidR="00BD5249" w:rsidRDefault="00BD5249" w:rsidP="00BD5249">
            <w:pPr>
              <w:rPr>
                <w:i/>
              </w:rPr>
            </w:pPr>
            <w:r w:rsidRPr="007C5AEA">
              <w:rPr>
                <w:b/>
                <w:i/>
                <w:highlight w:val="yellow"/>
              </w:rPr>
              <w:lastRenderedPageBreak/>
              <w:t>Teacher Note:</w:t>
            </w:r>
            <w:r w:rsidRPr="007C5AEA">
              <w:rPr>
                <w:i/>
                <w:highlight w:val="yellow"/>
              </w:rPr>
              <w:t xml:space="preserve"> Stay away from “alligator mouth” or “pacman” references.  We want children to understand the symbol as a mathematics symbol stating either “more than” or “less than” rather than a “picture”.</w:t>
            </w:r>
          </w:p>
          <w:p w:rsidR="00BD5249" w:rsidRDefault="00BD5249" w:rsidP="00BD5249"/>
          <w:p w:rsidR="00BD5249" w:rsidRDefault="00BD5249" w:rsidP="00BD5249">
            <w:pPr>
              <w:rPr>
                <w:b/>
                <w:i/>
                <w:szCs w:val="22"/>
                <w:u w:val="single"/>
              </w:rPr>
            </w:pPr>
            <w:r>
              <w:rPr>
                <w:b/>
                <w:i/>
                <w:sz w:val="22"/>
                <w:szCs w:val="22"/>
                <w:u w:val="single"/>
              </w:rPr>
              <w:t>Activity 1: Greater Than, Less Than or Equal To</w:t>
            </w:r>
          </w:p>
          <w:p w:rsidR="00BD5249" w:rsidRDefault="00BD5249" w:rsidP="00BD5249">
            <w:pPr>
              <w:numPr>
                <w:ilvl w:val="0"/>
                <w:numId w:val="33"/>
              </w:numPr>
              <w:rPr>
                <w:szCs w:val="22"/>
              </w:rPr>
            </w:pPr>
            <w:r>
              <w:rPr>
                <w:sz w:val="22"/>
                <w:szCs w:val="22"/>
              </w:rPr>
              <w:t>Place one set of student sized Secret Code Cards into a paper bag.  Make one bag per student.  Set one bag aside for Step 8, and the rest for Activity 2.</w:t>
            </w:r>
          </w:p>
          <w:p w:rsidR="00BD5249" w:rsidRDefault="00BD5249" w:rsidP="00BD5249">
            <w:pPr>
              <w:numPr>
                <w:ilvl w:val="0"/>
                <w:numId w:val="33"/>
              </w:numPr>
              <w:rPr>
                <w:szCs w:val="22"/>
              </w:rPr>
            </w:pPr>
            <w:r>
              <w:rPr>
                <w:sz w:val="22"/>
                <w:szCs w:val="22"/>
              </w:rPr>
              <w:t>Begin by telling students that they will continue learning about greater than, less than and equal to.</w:t>
            </w:r>
          </w:p>
          <w:p w:rsidR="00BD5249" w:rsidRDefault="00BD5249" w:rsidP="00BD5249">
            <w:pPr>
              <w:numPr>
                <w:ilvl w:val="0"/>
                <w:numId w:val="33"/>
              </w:numPr>
              <w:rPr>
                <w:b/>
                <w:szCs w:val="22"/>
              </w:rPr>
            </w:pPr>
            <w:r>
              <w:rPr>
                <w:sz w:val="22"/>
                <w:szCs w:val="22"/>
              </w:rPr>
              <w:t>Write on the board:  21 is ____than 18 and 18 is ___ than 21</w:t>
            </w:r>
            <w:r>
              <w:rPr>
                <w:b/>
                <w:sz w:val="22"/>
                <w:szCs w:val="22"/>
              </w:rPr>
              <w:t xml:space="preserve">.  </w:t>
            </w:r>
          </w:p>
          <w:p w:rsidR="00BD5249" w:rsidRDefault="00BD5249" w:rsidP="00BD5249">
            <w:pPr>
              <w:numPr>
                <w:ilvl w:val="0"/>
                <w:numId w:val="33"/>
              </w:numPr>
              <w:rPr>
                <w:b/>
                <w:szCs w:val="22"/>
              </w:rPr>
            </w:pPr>
            <w:r>
              <w:rPr>
                <w:sz w:val="22"/>
                <w:szCs w:val="22"/>
              </w:rPr>
              <w:t>Have students model each number with their base ten blocks; then turn and talk to a partner to determine which is more and which is less and why.</w:t>
            </w:r>
          </w:p>
          <w:p w:rsidR="00BD5249" w:rsidRDefault="00BD5249" w:rsidP="00BD5249">
            <w:pPr>
              <w:numPr>
                <w:ilvl w:val="0"/>
                <w:numId w:val="33"/>
              </w:numPr>
              <w:rPr>
                <w:b/>
                <w:szCs w:val="22"/>
              </w:rPr>
            </w:pPr>
            <w:r>
              <w:rPr>
                <w:sz w:val="22"/>
                <w:szCs w:val="22"/>
              </w:rPr>
              <w:t>Have 2-3 students share their thinking.</w:t>
            </w:r>
          </w:p>
          <w:p w:rsidR="00BD5249" w:rsidRDefault="00BD5249" w:rsidP="00BD5249">
            <w:pPr>
              <w:numPr>
                <w:ilvl w:val="0"/>
                <w:numId w:val="33"/>
              </w:numPr>
              <w:rPr>
                <w:b/>
                <w:szCs w:val="22"/>
              </w:rPr>
            </w:pPr>
            <w:r>
              <w:rPr>
                <w:b/>
                <w:sz w:val="22"/>
                <w:szCs w:val="22"/>
              </w:rPr>
              <w:t>Teacher says,</w:t>
            </w:r>
            <w:r>
              <w:rPr>
                <w:sz w:val="22"/>
                <w:szCs w:val="22"/>
              </w:rPr>
              <w:t xml:space="preserve"> </w:t>
            </w:r>
            <w:r>
              <w:rPr>
                <w:i/>
                <w:sz w:val="22"/>
                <w:szCs w:val="22"/>
              </w:rPr>
              <w:t>“Another way to write this is to use a symbol instead of a word.  This is the symbol you use for more than &gt; it’s called Greater Than.  So 21 &gt; 18.  Let’s read this together….. 21 is greater than 18”</w:t>
            </w:r>
            <w:r>
              <w:rPr>
                <w:sz w:val="22"/>
                <w:szCs w:val="22"/>
              </w:rPr>
              <w:t xml:space="preserve"> (point to each number and symbol as you read).  </w:t>
            </w:r>
          </w:p>
          <w:p w:rsidR="00BD5249" w:rsidRDefault="00BD5249" w:rsidP="00BD5249">
            <w:pPr>
              <w:numPr>
                <w:ilvl w:val="0"/>
                <w:numId w:val="33"/>
              </w:numPr>
              <w:rPr>
                <w:b/>
                <w:szCs w:val="22"/>
              </w:rPr>
            </w:pPr>
            <w:r>
              <w:rPr>
                <w:sz w:val="22"/>
                <w:szCs w:val="22"/>
              </w:rPr>
              <w:t>Display the Cardstock “</w:t>
            </w:r>
            <w:r>
              <w:rPr>
                <w:i/>
                <w:sz w:val="22"/>
                <w:szCs w:val="22"/>
              </w:rPr>
              <w:t>Greater Than,” “Less Than,” and “Equal To”</w:t>
            </w:r>
            <w:r>
              <w:rPr>
                <w:sz w:val="22"/>
                <w:szCs w:val="22"/>
              </w:rPr>
              <w:t xml:space="preserve"> cards in front of students.</w:t>
            </w:r>
          </w:p>
          <w:p w:rsidR="00BD5249" w:rsidRDefault="00BD5249" w:rsidP="00BD5249">
            <w:pPr>
              <w:numPr>
                <w:ilvl w:val="0"/>
                <w:numId w:val="33"/>
              </w:numPr>
              <w:rPr>
                <w:b/>
                <w:szCs w:val="22"/>
              </w:rPr>
            </w:pPr>
            <w:r>
              <w:rPr>
                <w:sz w:val="22"/>
                <w:szCs w:val="22"/>
              </w:rPr>
              <w:t xml:space="preserve">Have a one student come and choose a tens number and a ones number from the paper </w:t>
            </w:r>
            <w:r>
              <w:rPr>
                <w:sz w:val="22"/>
                <w:szCs w:val="22"/>
              </w:rPr>
              <w:lastRenderedPageBreak/>
              <w:t>bag.  Repeat with a different student.  (Ex: 48 and 56)  *Leave students in the order that they were chosen.*</w:t>
            </w:r>
          </w:p>
          <w:p w:rsidR="00BD5249" w:rsidRDefault="00BD5249" w:rsidP="00BD5249">
            <w:pPr>
              <w:numPr>
                <w:ilvl w:val="0"/>
                <w:numId w:val="33"/>
              </w:numPr>
              <w:rPr>
                <w:b/>
                <w:szCs w:val="22"/>
              </w:rPr>
            </w:pPr>
            <w:r>
              <w:rPr>
                <w:sz w:val="22"/>
                <w:szCs w:val="22"/>
              </w:rPr>
              <w:t xml:space="preserve">Have students model these numbers with their base ten pieces.  </w:t>
            </w:r>
          </w:p>
          <w:p w:rsidR="00BD5249" w:rsidRDefault="00BD5249" w:rsidP="00BD5249">
            <w:pPr>
              <w:numPr>
                <w:ilvl w:val="0"/>
                <w:numId w:val="33"/>
              </w:numPr>
              <w:rPr>
                <w:b/>
                <w:szCs w:val="22"/>
              </w:rPr>
            </w:pPr>
            <w:r>
              <w:rPr>
                <w:sz w:val="22"/>
                <w:szCs w:val="22"/>
              </w:rPr>
              <w:t xml:space="preserve">Students turn and talk to a partner to determine which symbol should be between them.  (Greater Than, Less Than.)  </w:t>
            </w:r>
          </w:p>
          <w:p w:rsidR="00BD5249" w:rsidRDefault="00BD5249" w:rsidP="00BD5249">
            <w:pPr>
              <w:numPr>
                <w:ilvl w:val="0"/>
                <w:numId w:val="33"/>
              </w:numPr>
              <w:rPr>
                <w:b/>
                <w:szCs w:val="22"/>
              </w:rPr>
            </w:pPr>
            <w:r>
              <w:rPr>
                <w:sz w:val="22"/>
                <w:szCs w:val="22"/>
              </w:rPr>
              <w:t>Have 2-3 students share their thinking using the following statements as a guide</w:t>
            </w:r>
            <w:r>
              <w:rPr>
                <w:b/>
                <w:sz w:val="22"/>
                <w:szCs w:val="22"/>
              </w:rPr>
              <w:t>:</w:t>
            </w:r>
          </w:p>
          <w:p w:rsidR="00BD5249" w:rsidRDefault="00BD5249" w:rsidP="00BD5249">
            <w:pPr>
              <w:numPr>
                <w:ilvl w:val="1"/>
                <w:numId w:val="33"/>
              </w:numPr>
              <w:rPr>
                <w:b/>
                <w:szCs w:val="22"/>
              </w:rPr>
            </w:pPr>
            <w:r>
              <w:rPr>
                <w:i/>
                <w:sz w:val="22"/>
                <w:szCs w:val="22"/>
              </w:rPr>
              <w:t>I think it is ___ because____.</w:t>
            </w:r>
          </w:p>
          <w:p w:rsidR="00BD5249" w:rsidRDefault="00BD5249" w:rsidP="00BD5249">
            <w:pPr>
              <w:numPr>
                <w:ilvl w:val="1"/>
                <w:numId w:val="33"/>
              </w:numPr>
              <w:rPr>
                <w:b/>
                <w:szCs w:val="22"/>
              </w:rPr>
            </w:pPr>
            <w:r>
              <w:rPr>
                <w:i/>
                <w:sz w:val="22"/>
                <w:szCs w:val="22"/>
              </w:rPr>
              <w:t>I agree/disagree because ____.</w:t>
            </w:r>
          </w:p>
          <w:p w:rsidR="00BD5249" w:rsidRPr="00BD5249" w:rsidRDefault="00BD5249" w:rsidP="00BD5249">
            <w:pPr>
              <w:numPr>
                <w:ilvl w:val="0"/>
                <w:numId w:val="33"/>
              </w:numPr>
              <w:rPr>
                <w:b/>
                <w:szCs w:val="22"/>
              </w:rPr>
            </w:pPr>
            <w:r>
              <w:rPr>
                <w:sz w:val="22"/>
                <w:szCs w:val="22"/>
              </w:rPr>
              <w:t xml:space="preserve">Have a third student stand between the two students with the Secret Code Cards with the Less than symbol. </w:t>
            </w:r>
          </w:p>
          <w:p w:rsidR="00BD5249" w:rsidRDefault="007974E9" w:rsidP="00BD5249">
            <w:pPr>
              <w:rPr>
                <w:b/>
                <w:szCs w:val="22"/>
              </w:rPr>
            </w:pPr>
            <w:r>
              <w:rPr>
                <w:b/>
                <w:noProof/>
                <w:sz w:val="22"/>
                <w:szCs w:val="22"/>
              </w:rPr>
              <mc:AlternateContent>
                <mc:Choice Requires="wps">
                  <w:drawing>
                    <wp:anchor distT="0" distB="0" distL="114300" distR="114300" simplePos="0" relativeHeight="251691008" behindDoc="0" locked="0" layoutInCell="1" allowOverlap="1">
                      <wp:simplePos x="0" y="0"/>
                      <wp:positionH relativeFrom="column">
                        <wp:align>center</wp:align>
                      </wp:positionH>
                      <wp:positionV relativeFrom="paragraph">
                        <wp:posOffset>15875</wp:posOffset>
                      </wp:positionV>
                      <wp:extent cx="430530" cy="260350"/>
                      <wp:effectExtent l="7620" t="6985" r="9525" b="8890"/>
                      <wp:wrapNone/>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 cy="260350"/>
                              </a:xfrm>
                              <a:prstGeom prst="rect">
                                <a:avLst/>
                              </a:prstGeom>
                              <a:solidFill>
                                <a:srgbClr val="FFFFFF"/>
                              </a:solidFill>
                              <a:ln w="9525">
                                <a:solidFill>
                                  <a:srgbClr val="000000"/>
                                </a:solidFill>
                                <a:miter lim="800000"/>
                                <a:headEnd/>
                                <a:tailEnd/>
                              </a:ln>
                            </wps:spPr>
                            <wps:txbx>
                              <w:txbxContent>
                                <w:p w:rsidR="00A160B5" w:rsidRDefault="00A160B5">
                                  <w:r>
                                    <w:t>48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9" type="#_x0000_t202" style="position:absolute;margin-left:0;margin-top:1.25pt;width:33.9pt;height:20.5pt;z-index:25169100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">
                      <v:textbox>
                        <w:txbxContent>
                          <w:p w:rsidR="00A160B5" w:rsidRDefault="00A160B5">
                            <w:r>
                              <w:t>48</w:t>
                            </w:r>
                          </w:p>
                        </w:txbxContent>
                      </v:textbox>
                    </v:shape>
                  </w:pict>
                </mc:Fallback>
              </mc:AlternateContent>
            </w:r>
            <w:r>
              <w:rPr>
                <w:noProof/>
                <w:sz w:val="22"/>
                <w:szCs w:val="22"/>
              </w:rPr>
              <mc:AlternateContent>
                <mc:Choice Requires="wps">
                  <w:drawing>
                    <wp:anchor distT="0" distB="0" distL="114300" distR="114300" simplePos="0" relativeHeight="251686912" behindDoc="0" locked="0" layoutInCell="1" allowOverlap="1">
                      <wp:simplePos x="0" y="0"/>
                      <wp:positionH relativeFrom="column">
                        <wp:posOffset>2191385</wp:posOffset>
                      </wp:positionH>
                      <wp:positionV relativeFrom="paragraph">
                        <wp:posOffset>15875</wp:posOffset>
                      </wp:positionV>
                      <wp:extent cx="370840" cy="260350"/>
                      <wp:effectExtent l="5715" t="10160" r="13970" b="5715"/>
                      <wp:wrapNone/>
                      <wp:docPr id="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840" cy="260350"/>
                              </a:xfrm>
                              <a:prstGeom prst="rect">
                                <a:avLst/>
                              </a:prstGeom>
                              <a:solidFill>
                                <a:srgbClr val="FFFFFF"/>
                              </a:solidFill>
                              <a:ln w="9525">
                                <a:solidFill>
                                  <a:srgbClr val="000000"/>
                                </a:solidFill>
                                <a:miter lim="800000"/>
                                <a:headEnd/>
                                <a:tailEnd/>
                              </a:ln>
                            </wps:spPr>
                            <wps:txbx>
                              <w:txbxContent>
                                <w:p w:rsidR="00A160B5" w:rsidRDefault="00A160B5">
                                  <w:r>
                                    <w:t>56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5" o:spid="_x0000_s1030" type="#_x0000_t202" style="position:absolute;margin-left:172.55pt;margin-top:1.25pt;width:29.2pt;height:2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">
                      <v:textbox>
                        <w:txbxContent>
                          <w:p w:rsidR="00A160B5" w:rsidRDefault="00A160B5">
                            <w:r>
                              <w:t>56</w:t>
                            </w:r>
                          </w:p>
                        </w:txbxContent>
                      </v:textbox>
                    </v:shape>
                  </w:pict>
                </mc:Fallback>
              </mc:AlternateContent>
            </w:r>
            <w:r>
              <w:rPr>
                <w:noProof/>
                <w:sz w:val="22"/>
                <w:szCs w:val="22"/>
              </w:rPr>
              <mc:AlternateContent>
                <mc:Choice Requires="wps">
                  <w:drawing>
                    <wp:anchor distT="0" distB="0" distL="114300" distR="114300" simplePos="0" relativeHeight="251688960" behindDoc="0" locked="0" layoutInCell="1" allowOverlap="1">
                      <wp:simplePos x="0" y="0"/>
                      <wp:positionH relativeFrom="column">
                        <wp:posOffset>1794510</wp:posOffset>
                      </wp:positionH>
                      <wp:positionV relativeFrom="paragraph">
                        <wp:posOffset>10795</wp:posOffset>
                      </wp:positionV>
                      <wp:extent cx="217170" cy="255270"/>
                      <wp:effectExtent l="8890" t="5080" r="12065" b="6350"/>
                      <wp:wrapNone/>
                      <wp:docPr id="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255270"/>
                              </a:xfrm>
                              <a:prstGeom prst="rect">
                                <a:avLst/>
                              </a:prstGeom>
                              <a:solidFill>
                                <a:srgbClr val="FFFFFF"/>
                              </a:solidFill>
                              <a:ln w="9525">
                                <a:solidFill>
                                  <a:srgbClr val="000000"/>
                                </a:solidFill>
                                <a:miter lim="800000"/>
                                <a:headEnd/>
                                <a:tailEnd/>
                              </a:ln>
                            </wps:spPr>
                            <wps:txbx>
                              <w:txbxContent>
                                <w:p w:rsidR="00A160B5" w:rsidRDefault="00A160B5" w:rsidP="00A160B5">
                                  <w:pPr>
                                    <w:jc w:val="center"/>
                                  </w:pPr>
                                  <w:r>
                                    <w:t>&lt;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31" type="#_x0000_t202" style="position:absolute;margin-left:141.3pt;margin-top:.85pt;width:17.1pt;height:20.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">
                      <v:textbox>
                        <w:txbxContent>
                          <w:p w:rsidR="00A160B5" w:rsidRDefault="00A160B5" w:rsidP="00A160B5">
                            <w:pPr>
                              <w:jc w:val="center"/>
                            </w:pPr>
                            <w:r>
                              <w:t>&lt;</w:t>
                            </w:r>
                          </w:p>
                        </w:txbxContent>
                      </v:textbox>
                    </v:shape>
                  </w:pict>
                </mc:Fallback>
              </mc:AlternateContent>
            </w:r>
          </w:p>
          <w:p w:rsidR="00BD5249" w:rsidRDefault="00BD5249" w:rsidP="00BD5249">
            <w:pPr>
              <w:rPr>
                <w:szCs w:val="22"/>
              </w:rPr>
            </w:pPr>
          </w:p>
          <w:p w:rsidR="00A160B5" w:rsidRPr="007C5AEA" w:rsidRDefault="00A160B5" w:rsidP="00A160B5">
            <w:pPr>
              <w:numPr>
                <w:ilvl w:val="0"/>
                <w:numId w:val="33"/>
              </w:numPr>
              <w:rPr>
                <w:b/>
                <w:szCs w:val="22"/>
              </w:rPr>
            </w:pPr>
            <w:r>
              <w:rPr>
                <w:sz w:val="22"/>
                <w:szCs w:val="22"/>
              </w:rPr>
              <w:t>Repeat Steps 8-12 using different students 3-4 more times.</w:t>
            </w:r>
          </w:p>
          <w:p w:rsidR="007C5AEA" w:rsidRDefault="007C5AEA" w:rsidP="00A160B5">
            <w:pPr>
              <w:numPr>
                <w:ilvl w:val="0"/>
                <w:numId w:val="33"/>
              </w:numPr>
              <w:rPr>
                <w:b/>
                <w:szCs w:val="22"/>
              </w:rPr>
            </w:pPr>
          </w:p>
          <w:p w:rsidR="00A160B5" w:rsidRDefault="00A160B5" w:rsidP="00A160B5">
            <w:pPr>
              <w:rPr>
                <w:b/>
                <w:i/>
                <w:u w:val="single"/>
              </w:rPr>
            </w:pPr>
            <w:r>
              <w:rPr>
                <w:b/>
                <w:i/>
                <w:u w:val="single"/>
              </w:rPr>
              <w:t>Activity 2: Is It More Than &gt;, Equal =, or Less Than &lt;?</w:t>
            </w:r>
          </w:p>
          <w:p w:rsidR="00A160B5" w:rsidRDefault="00A160B5" w:rsidP="00A160B5">
            <w:pPr>
              <w:numPr>
                <w:ilvl w:val="0"/>
                <w:numId w:val="34"/>
              </w:numPr>
              <w:jc w:val="both"/>
              <w:rPr>
                <w:i/>
              </w:rPr>
            </w:pPr>
            <w:r>
              <w:t>Distribute pre-made bags of Secret Code Cards and “</w:t>
            </w:r>
            <w:r>
              <w:rPr>
                <w:i/>
              </w:rPr>
              <w:t>Is it More Than &gt;, Equal =, or Less Than &lt;?” and “Place Value Mat.”</w:t>
            </w:r>
          </w:p>
          <w:p w:rsidR="00A160B5" w:rsidRDefault="00A160B5" w:rsidP="00A160B5">
            <w:pPr>
              <w:numPr>
                <w:ilvl w:val="0"/>
                <w:numId w:val="34"/>
              </w:numPr>
              <w:rPr>
                <w:i/>
              </w:rPr>
            </w:pPr>
            <w:r>
              <w:t xml:space="preserve">Divide students into partners.  </w:t>
            </w:r>
          </w:p>
          <w:p w:rsidR="00A160B5" w:rsidRDefault="00A160B5" w:rsidP="00A160B5">
            <w:pPr>
              <w:numPr>
                <w:ilvl w:val="0"/>
                <w:numId w:val="34"/>
              </w:numPr>
              <w:rPr>
                <w:i/>
              </w:rPr>
            </w:pPr>
            <w:r>
              <w:rPr>
                <w:sz w:val="22"/>
                <w:szCs w:val="22"/>
              </w:rPr>
              <w:t>Each student chooses a tens number and a ones number from the paper bag and then models the number on their “</w:t>
            </w:r>
            <w:r>
              <w:rPr>
                <w:i/>
              </w:rPr>
              <w:t>Place Value Mat.”</w:t>
            </w:r>
          </w:p>
          <w:p w:rsidR="00A160B5" w:rsidRDefault="00A160B5" w:rsidP="00A160B5">
            <w:pPr>
              <w:numPr>
                <w:ilvl w:val="0"/>
                <w:numId w:val="34"/>
              </w:numPr>
              <w:rPr>
                <w:i/>
              </w:rPr>
            </w:pPr>
            <w:r>
              <w:t>Each partner states: I have the number ___ , it is made of ___ tens and ___ ones.</w:t>
            </w:r>
          </w:p>
          <w:p w:rsidR="00A160B5" w:rsidRDefault="00A160B5" w:rsidP="00A160B5">
            <w:pPr>
              <w:numPr>
                <w:ilvl w:val="0"/>
                <w:numId w:val="34"/>
              </w:numPr>
              <w:rPr>
                <w:i/>
              </w:rPr>
            </w:pPr>
            <w:r>
              <w:lastRenderedPageBreak/>
              <w:t>Students agree/disagree with the statement and representation made by their partner.</w:t>
            </w:r>
          </w:p>
          <w:p w:rsidR="00A160B5" w:rsidRDefault="00A160B5" w:rsidP="00A160B5">
            <w:pPr>
              <w:numPr>
                <w:ilvl w:val="0"/>
                <w:numId w:val="34"/>
              </w:numPr>
              <w:autoSpaceDE w:val="0"/>
              <w:autoSpaceDN w:val="0"/>
              <w:adjustRightInd w:val="0"/>
            </w:pPr>
            <w:r>
              <w:t xml:space="preserve">Partners decide which number is more and which is less.  They use a statement like, “34 is less than 48 because there are less towers of ten sticks </w:t>
            </w:r>
            <w:r>
              <w:rPr>
                <w:b/>
              </w:rPr>
              <w:t>or</w:t>
            </w:r>
            <w:r>
              <w:t xml:space="preserve"> 34 only has 3 towers of ten sticks and 48 and 4 towers of ten sticks.”  </w:t>
            </w:r>
          </w:p>
          <w:p w:rsidR="00A160B5" w:rsidRDefault="00A160B5" w:rsidP="00A160B5">
            <w:pPr>
              <w:numPr>
                <w:ilvl w:val="0"/>
                <w:numId w:val="34"/>
              </w:numPr>
              <w:autoSpaceDE w:val="0"/>
              <w:autoSpaceDN w:val="0"/>
              <w:adjustRightInd w:val="0"/>
            </w:pPr>
            <w:r>
              <w:t>Partners the record their findings on “</w:t>
            </w:r>
            <w:r>
              <w:rPr>
                <w:i/>
              </w:rPr>
              <w:t>Is it More Than &gt;, Equal =, or Less Than &lt;?”</w:t>
            </w:r>
          </w:p>
          <w:p w:rsidR="00D003EF" w:rsidRDefault="00D003EF" w:rsidP="00A160B5"/>
          <w:p w:rsidR="00A160B5" w:rsidRDefault="00A160B5" w:rsidP="00A160B5"/>
          <w:p w:rsidR="00A160B5" w:rsidRDefault="00A160B5" w:rsidP="00A160B5">
            <w:pPr>
              <w:autoSpaceDE w:val="0"/>
              <w:autoSpaceDN w:val="0"/>
              <w:adjustRightInd w:val="0"/>
            </w:pPr>
          </w:p>
          <w:p w:rsidR="00A160B5" w:rsidRDefault="00A160B5" w:rsidP="00A160B5">
            <w:pPr>
              <w:autoSpaceDE w:val="0"/>
              <w:autoSpaceDN w:val="0"/>
              <w:adjustRightInd w:val="0"/>
            </w:pPr>
          </w:p>
          <w:p w:rsidR="00A160B5" w:rsidRDefault="00A160B5" w:rsidP="00A160B5">
            <w:pPr>
              <w:autoSpaceDE w:val="0"/>
              <w:autoSpaceDN w:val="0"/>
              <w:adjustRightInd w:val="0"/>
            </w:pPr>
            <w:r>
              <w:rPr>
                <w:b/>
                <w:i/>
                <w:sz w:val="28"/>
                <w:szCs w:val="28"/>
                <w:u w:val="single"/>
              </w:rPr>
              <w:t>Differentiation:</w:t>
            </w:r>
            <w:r>
              <w:rPr>
                <w:sz w:val="28"/>
                <w:szCs w:val="28"/>
              </w:rPr>
              <w:t xml:space="preserve">  </w:t>
            </w:r>
          </w:p>
          <w:p w:rsidR="00A160B5" w:rsidRDefault="00A160B5" w:rsidP="00A160B5">
            <w:pPr>
              <w:numPr>
                <w:ilvl w:val="0"/>
                <w:numId w:val="35"/>
              </w:numPr>
              <w:autoSpaceDE w:val="0"/>
              <w:autoSpaceDN w:val="0"/>
              <w:adjustRightInd w:val="0"/>
            </w:pPr>
            <w:r>
              <w:t>For students who are struggling with counting or higher numbers, have them work with numbers to 20.</w:t>
            </w:r>
          </w:p>
          <w:p w:rsidR="00A160B5" w:rsidRDefault="00A160B5" w:rsidP="00A160B5">
            <w:pPr>
              <w:rPr>
                <w:szCs w:val="22"/>
              </w:rPr>
            </w:pPr>
          </w:p>
          <w:p w:rsidR="00C63AB1" w:rsidRPr="00DD7FD5" w:rsidRDefault="00C63AB1" w:rsidP="003331DE">
            <w:pPr>
              <w:pStyle w:val="NoSpacing"/>
              <w:rPr>
                <w:rFonts w:ascii="Arial Narrow" w:hAnsi="Arial Narrow" w:cs="Arial"/>
                <w:szCs w:val="24"/>
              </w:rPr>
            </w:pPr>
          </w:p>
          <w:p w:rsidR="00C63AB1" w:rsidRPr="00DD7FD5" w:rsidRDefault="00C63AB1" w:rsidP="00E03146">
            <w:pPr>
              <w:rPr>
                <w:rFonts w:ascii="Arial Narrow" w:hAnsi="Arial Narrow" w:cs="Arial"/>
                <w:szCs w:val="24"/>
              </w:rPr>
            </w:pPr>
          </w:p>
        </w:tc>
        <w:tc>
          <w:tcPr>
            <w:tcW w:w="4403" w:type="dxa"/>
            <w:gridSpan w:val="2"/>
            <w:shd w:val="clear" w:color="auto" w:fill="auto"/>
          </w:tcPr>
          <w:p w:rsidR="00C63AB1" w:rsidRPr="00F82288" w:rsidRDefault="00CB2CA3" w:rsidP="003331DE">
            <w:pPr>
              <w:pStyle w:val="NoSpacing"/>
              <w:rPr>
                <w:rFonts w:ascii="Arial Narrow" w:hAnsi="Arial Narrow"/>
                <w:b/>
                <w:szCs w:val="24"/>
                <w:u w:val="single"/>
              </w:rPr>
            </w:pPr>
            <w:r>
              <w:rPr>
                <w:rFonts w:ascii="Arial Narrow" w:hAnsi="Arial Narrow"/>
                <w:b/>
                <w:szCs w:val="24"/>
                <w:u w:val="single"/>
              </w:rPr>
              <w:lastRenderedPageBreak/>
              <w:t>Independent Work</w:t>
            </w:r>
          </w:p>
        </w:tc>
        <w:tc>
          <w:tcPr>
            <w:tcW w:w="4317" w:type="dxa"/>
            <w:gridSpan w:val="2"/>
            <w:shd w:val="clear" w:color="auto" w:fill="auto"/>
          </w:tcPr>
          <w:p w:rsidR="00C63AB1" w:rsidRDefault="00CB2CA3" w:rsidP="003331DE">
            <w:pPr>
              <w:rPr>
                <w:rFonts w:ascii="Arial Narrow" w:hAnsi="Arial Narrow"/>
                <w:b/>
                <w:szCs w:val="22"/>
                <w:u w:val="single"/>
              </w:rPr>
            </w:pPr>
            <w:r>
              <w:rPr>
                <w:rFonts w:ascii="Arial Narrow" w:hAnsi="Arial Narrow"/>
                <w:b/>
                <w:sz w:val="22"/>
                <w:szCs w:val="22"/>
                <w:u w:val="single"/>
              </w:rPr>
              <w:t>Assessment</w:t>
            </w:r>
            <w:r w:rsidR="00C56188">
              <w:rPr>
                <w:rFonts w:ascii="Arial Narrow" w:hAnsi="Arial Narrow"/>
                <w:b/>
                <w:sz w:val="22"/>
                <w:szCs w:val="22"/>
                <w:u w:val="single"/>
              </w:rPr>
              <w:t xml:space="preserve"> (formative/summative)</w:t>
            </w:r>
          </w:p>
          <w:p w:rsidR="0004285A" w:rsidRPr="00B3214E" w:rsidRDefault="0004285A" w:rsidP="003331DE">
            <w:pPr>
              <w:rPr>
                <w:rFonts w:ascii="Arial Narrow" w:hAnsi="Arial Narrow"/>
                <w:b/>
                <w:szCs w:val="22"/>
                <w:u w:val="single"/>
              </w:rPr>
            </w:pPr>
          </w:p>
          <w:p w:rsidR="007C5AEA" w:rsidRDefault="007C5AEA" w:rsidP="007C5AEA">
            <w:pPr>
              <w:autoSpaceDE w:val="0"/>
              <w:autoSpaceDN w:val="0"/>
              <w:adjustRightInd w:val="0"/>
              <w:rPr>
                <w:i/>
                <w:sz w:val="20"/>
              </w:rPr>
            </w:pPr>
            <w:r>
              <w:rPr>
                <w:b/>
                <w:i/>
                <w:sz w:val="28"/>
                <w:szCs w:val="28"/>
                <w:u w:val="single"/>
              </w:rPr>
              <w:t>Assessment and Questioning:</w:t>
            </w:r>
            <w:r>
              <w:rPr>
                <w:sz w:val="28"/>
                <w:szCs w:val="28"/>
              </w:rPr>
              <w:t xml:space="preserve"> </w:t>
            </w:r>
            <w:r>
              <w:rPr>
                <w:i/>
                <w:sz w:val="20"/>
              </w:rPr>
              <w:t xml:space="preserve">You may choose to sit at one station as children rotate through or walk around and meet with children as they are in different stations.  It may help to have a checklist and/or anecdotal recording sheet to make </w:t>
            </w:r>
            <w:r>
              <w:rPr>
                <w:i/>
                <w:sz w:val="20"/>
              </w:rPr>
              <w:lastRenderedPageBreak/>
              <w:t xml:space="preserve">sure you meet with every child and document what you see. </w:t>
            </w:r>
          </w:p>
          <w:p w:rsidR="007C5AEA" w:rsidRDefault="007C5AEA" w:rsidP="007C5AEA">
            <w:pPr>
              <w:autoSpaceDE w:val="0"/>
              <w:autoSpaceDN w:val="0"/>
              <w:adjustRightInd w:val="0"/>
              <w:rPr>
                <w:szCs w:val="24"/>
              </w:rPr>
            </w:pPr>
            <w:r>
              <w:t>As you meet with children, ask them to tell you about the number they are working with.  If the number is 23, ask, “What does the 2 mean?  Show me with your objects.  What does the 3 mean?  Show with your objects.  Who has the most objects?  How do you know?  Who has the larger number?  How do you know?  Who has the smaller number?  How do you know?</w:t>
            </w:r>
          </w:p>
          <w:p w:rsidR="0004285A" w:rsidRDefault="0004285A" w:rsidP="003331DE">
            <w:pPr>
              <w:rPr>
                <w:rFonts w:ascii="Arial Narrow" w:hAnsi="Arial Narrow"/>
                <w:b/>
                <w:szCs w:val="22"/>
                <w:u w:val="single"/>
              </w:rPr>
            </w:pPr>
          </w:p>
          <w:p w:rsidR="0004285A" w:rsidRPr="00F82288" w:rsidRDefault="0004285A" w:rsidP="003331DE">
            <w:pPr>
              <w:pStyle w:val="Heading9"/>
              <w:spacing w:before="0"/>
              <w:rPr>
                <w:rFonts w:ascii="Arial Narrow" w:hAnsi="Arial Narrow"/>
                <w:b/>
                <w:szCs w:val="22"/>
                <w:u w:val="single"/>
              </w:rPr>
            </w:pPr>
          </w:p>
        </w:tc>
      </w:tr>
      <w:tr w:rsidR="00E03146" w:rsidRPr="0009722B" w:rsidTr="003331DE">
        <w:trPr>
          <w:trHeight w:val="800"/>
        </w:trPr>
        <w:tc>
          <w:tcPr>
            <w:tcW w:w="1980" w:type="dxa"/>
            <w:shd w:val="clear" w:color="auto" w:fill="auto"/>
          </w:tcPr>
          <w:p w:rsidR="00E03146" w:rsidRPr="00F764F8" w:rsidRDefault="00E03146" w:rsidP="00E03146">
            <w:pPr>
              <w:jc w:val="center"/>
              <w:rPr>
                <w:rFonts w:ascii="Arial Narrow" w:hAnsi="Arial Narrow"/>
                <w:b/>
                <w:szCs w:val="24"/>
              </w:rPr>
            </w:pPr>
            <w:r>
              <w:rPr>
                <w:rFonts w:ascii="Arial Narrow" w:hAnsi="Arial Narrow"/>
                <w:b/>
                <w:szCs w:val="24"/>
              </w:rPr>
              <w:lastRenderedPageBreak/>
              <w:t>Thurs</w:t>
            </w:r>
            <w:r w:rsidRPr="00F764F8">
              <w:rPr>
                <w:rFonts w:ascii="Arial Narrow" w:hAnsi="Arial Narrow"/>
                <w:b/>
                <w:szCs w:val="24"/>
              </w:rPr>
              <w:t>day</w:t>
            </w:r>
          </w:p>
          <w:p w:rsidR="00E03146" w:rsidRDefault="00E03146" w:rsidP="00E03146">
            <w:pPr>
              <w:jc w:val="center"/>
              <w:rPr>
                <w:rFonts w:ascii="Arial Narrow" w:hAnsi="Arial Narrow"/>
                <w:b/>
                <w:sz w:val="20"/>
              </w:rPr>
            </w:pPr>
          </w:p>
          <w:p w:rsidR="00E03146" w:rsidRDefault="00E03146" w:rsidP="00E03146">
            <w:pPr>
              <w:rPr>
                <w:rFonts w:ascii="Arial Narrow" w:hAnsi="Arial Narrow"/>
                <w:b/>
                <w:szCs w:val="22"/>
              </w:rPr>
            </w:pPr>
            <w:r w:rsidRPr="00F764F8">
              <w:rPr>
                <w:rFonts w:ascii="Arial Narrow" w:hAnsi="Arial Narrow"/>
                <w:b/>
                <w:sz w:val="22"/>
                <w:szCs w:val="22"/>
              </w:rPr>
              <w:t>Subject Integration:</w:t>
            </w:r>
          </w:p>
          <w:p w:rsidR="00E03146" w:rsidRPr="00F764F8" w:rsidRDefault="00E03146" w:rsidP="00E03146">
            <w:pPr>
              <w:rPr>
                <w:rFonts w:ascii="Arial Narrow" w:hAnsi="Arial Narrow"/>
                <w:b/>
                <w:szCs w:val="24"/>
              </w:rPr>
            </w:pPr>
          </w:p>
        </w:tc>
        <w:tc>
          <w:tcPr>
            <w:tcW w:w="4500" w:type="dxa"/>
            <w:gridSpan w:val="3"/>
            <w:shd w:val="clear" w:color="auto" w:fill="auto"/>
          </w:tcPr>
          <w:p w:rsidR="00E03146" w:rsidRDefault="007974E9" w:rsidP="00E03146">
            <w:pPr>
              <w:rPr>
                <w:rFonts w:ascii="Arial Narrow" w:eastAsia="Times New Roman" w:hAnsi="Arial Narrow" w:cs="Arial"/>
                <w:b/>
                <w:szCs w:val="24"/>
                <w:u w:val="single"/>
              </w:rPr>
            </w:pPr>
            <w:r>
              <w:rPr>
                <w:rFonts w:ascii="Arial Narrow" w:eastAsia="Times New Roman" w:hAnsi="Arial Narrow" w:cs="Arial"/>
                <w:b/>
                <w:noProof/>
                <w:szCs w:val="24"/>
                <w:u w:val="single"/>
              </w:rPr>
              <mc:AlternateContent>
                <mc:Choice Requires="wps">
                  <w:drawing>
                    <wp:anchor distT="0" distB="0" distL="114300" distR="114300" simplePos="0" relativeHeight="251692032" behindDoc="0" locked="0" layoutInCell="1" allowOverlap="1">
                      <wp:simplePos x="0" y="0"/>
                      <wp:positionH relativeFrom="column">
                        <wp:posOffset>3696970</wp:posOffset>
                      </wp:positionH>
                      <wp:positionV relativeFrom="paragraph">
                        <wp:posOffset>5465445</wp:posOffset>
                      </wp:positionV>
                      <wp:extent cx="45085" cy="483870"/>
                      <wp:effectExtent l="6350" t="12065" r="5715" b="8890"/>
                      <wp:wrapNone/>
                      <wp:docPr id="3"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45085" cy="483870"/>
                              </a:xfrm>
                              <a:prstGeom prst="rect">
                                <a:avLst/>
                              </a:prstGeom>
                              <a:solidFill>
                                <a:srgbClr val="FFFFFF"/>
                              </a:solidFill>
                              <a:ln w="9525">
                                <a:solidFill>
                                  <a:srgbClr val="000000"/>
                                </a:solidFill>
                                <a:miter lim="800000"/>
                                <a:headEnd/>
                                <a:tailEnd/>
                              </a:ln>
                            </wps:spPr>
                            <wps:txbx>
                              <w:txbxContent>
                                <w:p w:rsidR="000A79B1" w:rsidRPr="0058423C" w:rsidRDefault="000A79B1" w:rsidP="000A79B1">
                                  <w:pPr>
                                    <w:jc w:val="center"/>
                                    <w:rPr>
                                      <w:sz w:val="40"/>
                                    </w:rPr>
                                  </w:pPr>
                                  <w:r w:rsidRPr="0058423C">
                                    <w:rPr>
                                      <w:sz w:val="40"/>
                                    </w:rPr>
                                    <w:t>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32" style="position:absolute;margin-left:291.1pt;margin-top:430.35pt;width:3.55pt;height:38.1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">
                      <v:textbox>
                        <w:txbxContent>
                          <w:p w:rsidR="000A79B1" w:rsidRPr="0058423C" w:rsidRDefault="000A79B1" w:rsidP="000A79B1">
                            <w:pPr>
                              <w:jc w:val="center"/>
                              <w:rPr>
                                <w:sz w:val="40"/>
                              </w:rPr>
                            </w:pPr>
                            <w:r w:rsidRPr="0058423C">
                              <w:rPr>
                                <w:sz w:val="40"/>
                              </w:rPr>
                              <w:t>54</w:t>
                            </w:r>
                          </w:p>
                        </w:txbxContent>
                      </v:textbox>
                    </v:rect>
                  </w:pict>
                </mc:Fallback>
              </mc:AlternateContent>
            </w:r>
            <w:r w:rsidR="00E03146" w:rsidRPr="0053609F">
              <w:rPr>
                <w:rFonts w:ascii="Arial Narrow" w:eastAsia="Times New Roman" w:hAnsi="Arial Narrow" w:cs="Arial"/>
                <w:b/>
                <w:szCs w:val="24"/>
                <w:u w:val="single"/>
              </w:rPr>
              <w:t>Whole Group</w:t>
            </w:r>
          </w:p>
          <w:p w:rsidR="000A79B1" w:rsidRPr="000A79B1" w:rsidRDefault="000A79B1" w:rsidP="000A79B1">
            <w:pPr>
              <w:pStyle w:val="Heading6"/>
              <w:rPr>
                <w:i w:val="0"/>
                <w:color w:val="auto"/>
              </w:rPr>
            </w:pPr>
            <w:r w:rsidRPr="000A79B1">
              <w:rPr>
                <w:i w:val="0"/>
                <w:color w:val="auto"/>
              </w:rPr>
              <w:t xml:space="preserve">Alignment Lesson </w:t>
            </w:r>
          </w:p>
          <w:p w:rsidR="000A79B1" w:rsidRPr="000A79B1" w:rsidRDefault="000A79B1" w:rsidP="000A79B1">
            <w:pPr>
              <w:pStyle w:val="Heading6"/>
              <w:rPr>
                <w:i w:val="0"/>
                <w:color w:val="auto"/>
              </w:rPr>
            </w:pPr>
            <w:r w:rsidRPr="000A79B1">
              <w:rPr>
                <w:i w:val="0"/>
                <w:color w:val="auto"/>
              </w:rPr>
              <w:t>Cornucopia of More or Less</w:t>
            </w:r>
          </w:p>
          <w:p w:rsidR="000A79B1" w:rsidRPr="000A79B1" w:rsidRDefault="000A79B1" w:rsidP="000A79B1"/>
          <w:p w:rsidR="000A79B1" w:rsidRDefault="000A79B1" w:rsidP="000A79B1">
            <w:r w:rsidRPr="007C5AEA">
              <w:rPr>
                <w:b/>
                <w:highlight w:val="yellow"/>
              </w:rPr>
              <w:t>Teacher Note:</w:t>
            </w:r>
            <w:r w:rsidRPr="007C5AEA">
              <w:rPr>
                <w:highlight w:val="yellow"/>
              </w:rPr>
              <w:t xml:space="preserve"> Please refrain from giving students “tricks” (ie. the alligator mouth) throughout the next set of lesson.</w:t>
            </w:r>
          </w:p>
          <w:p w:rsidR="000A79B1" w:rsidRDefault="000A79B1" w:rsidP="000A79B1"/>
          <w:p w:rsidR="000A79B1" w:rsidRPr="005149B2" w:rsidRDefault="000A79B1" w:rsidP="000A79B1">
            <w:pPr>
              <w:jc w:val="center"/>
              <w:rPr>
                <w:b/>
                <w:i/>
                <w:szCs w:val="22"/>
                <w:u w:val="single"/>
              </w:rPr>
            </w:pPr>
            <w:r w:rsidRPr="005149B2">
              <w:rPr>
                <w:b/>
                <w:i/>
                <w:sz w:val="22"/>
                <w:szCs w:val="22"/>
                <w:u w:val="single"/>
              </w:rPr>
              <w:t>Activity 1: Review More and Less</w:t>
            </w:r>
          </w:p>
          <w:p w:rsidR="000A79B1" w:rsidRPr="005149B2" w:rsidRDefault="000A79B1" w:rsidP="000A79B1">
            <w:pPr>
              <w:numPr>
                <w:ilvl w:val="0"/>
                <w:numId w:val="36"/>
              </w:numPr>
              <w:rPr>
                <w:i/>
                <w:szCs w:val="22"/>
              </w:rPr>
            </w:pPr>
            <w:r w:rsidRPr="005149B2">
              <w:rPr>
                <w:sz w:val="22"/>
                <w:szCs w:val="22"/>
              </w:rPr>
              <w:lastRenderedPageBreak/>
              <w:t>Pre-cut the Cardstock “</w:t>
            </w:r>
            <w:r w:rsidRPr="005149B2">
              <w:rPr>
                <w:i/>
                <w:sz w:val="22"/>
                <w:szCs w:val="22"/>
              </w:rPr>
              <w:t>Greater Than Symbols,” “</w:t>
            </w:r>
            <w:r>
              <w:rPr>
                <w:i/>
                <w:sz w:val="22"/>
                <w:szCs w:val="22"/>
              </w:rPr>
              <w:t>Less Than Symbols.</w:t>
            </w:r>
            <w:r w:rsidRPr="005149B2">
              <w:rPr>
                <w:i/>
                <w:sz w:val="22"/>
                <w:szCs w:val="22"/>
              </w:rPr>
              <w:t xml:space="preserve">” </w:t>
            </w:r>
          </w:p>
          <w:p w:rsidR="000A79B1" w:rsidRPr="005149B2" w:rsidRDefault="000A79B1" w:rsidP="000A79B1">
            <w:pPr>
              <w:numPr>
                <w:ilvl w:val="0"/>
                <w:numId w:val="36"/>
              </w:numPr>
              <w:rPr>
                <w:szCs w:val="22"/>
              </w:rPr>
            </w:pPr>
            <w:r w:rsidRPr="005149B2">
              <w:rPr>
                <w:sz w:val="22"/>
                <w:szCs w:val="22"/>
              </w:rPr>
              <w:t>Distribute pre-cut “</w:t>
            </w:r>
            <w:r w:rsidRPr="005149B2">
              <w:rPr>
                <w:i/>
                <w:sz w:val="22"/>
                <w:szCs w:val="22"/>
              </w:rPr>
              <w:t xml:space="preserve">More or Less Cards” </w:t>
            </w:r>
            <w:r w:rsidR="007C5AEA">
              <w:rPr>
                <w:sz w:val="22"/>
                <w:szCs w:val="22"/>
              </w:rPr>
              <w:t>previously used</w:t>
            </w:r>
            <w:r w:rsidRPr="005149B2">
              <w:rPr>
                <w:sz w:val="22"/>
                <w:szCs w:val="22"/>
              </w:rPr>
              <w:t>.</w:t>
            </w:r>
          </w:p>
          <w:p w:rsidR="000A79B1" w:rsidRPr="005149B2" w:rsidRDefault="000A79B1" w:rsidP="000A79B1">
            <w:pPr>
              <w:numPr>
                <w:ilvl w:val="0"/>
                <w:numId w:val="36"/>
              </w:numPr>
              <w:rPr>
                <w:szCs w:val="22"/>
              </w:rPr>
            </w:pPr>
            <w:r w:rsidRPr="005149B2">
              <w:rPr>
                <w:sz w:val="22"/>
                <w:szCs w:val="22"/>
              </w:rPr>
              <w:t xml:space="preserve">Begin lesson by telling students that they will continue learning about more or less by using the greater than, less than or equal to signs today.  </w:t>
            </w:r>
          </w:p>
          <w:p w:rsidR="000A79B1" w:rsidRPr="005149B2" w:rsidRDefault="000A79B1" w:rsidP="000A79B1">
            <w:pPr>
              <w:numPr>
                <w:ilvl w:val="0"/>
                <w:numId w:val="36"/>
              </w:numPr>
              <w:rPr>
                <w:szCs w:val="22"/>
              </w:rPr>
            </w:pPr>
            <w:r w:rsidRPr="005149B2">
              <w:rPr>
                <w:sz w:val="22"/>
                <w:szCs w:val="22"/>
              </w:rPr>
              <w:t>Display “</w:t>
            </w:r>
            <w:r w:rsidRPr="005149B2">
              <w:rPr>
                <w:i/>
                <w:sz w:val="22"/>
                <w:szCs w:val="22"/>
              </w:rPr>
              <w:t>Cornucopia of More or Less,”</w:t>
            </w:r>
            <w:r w:rsidRPr="005149B2">
              <w:rPr>
                <w:sz w:val="22"/>
                <w:szCs w:val="22"/>
              </w:rPr>
              <w:t xml:space="preserve"> one problem at a time.</w:t>
            </w:r>
          </w:p>
          <w:p w:rsidR="000A79B1" w:rsidRPr="005149B2" w:rsidRDefault="000A79B1" w:rsidP="000A79B1">
            <w:pPr>
              <w:numPr>
                <w:ilvl w:val="0"/>
                <w:numId w:val="36"/>
              </w:numPr>
              <w:rPr>
                <w:szCs w:val="22"/>
              </w:rPr>
            </w:pPr>
            <w:r w:rsidRPr="005149B2">
              <w:rPr>
                <w:sz w:val="22"/>
                <w:szCs w:val="22"/>
              </w:rPr>
              <w:t xml:space="preserve">Ask students to hold up the card of the number that is more/less for each problem.  </w:t>
            </w:r>
          </w:p>
          <w:p w:rsidR="000A79B1" w:rsidRPr="005149B2" w:rsidRDefault="000A79B1" w:rsidP="000A79B1">
            <w:pPr>
              <w:numPr>
                <w:ilvl w:val="0"/>
                <w:numId w:val="36"/>
              </w:numPr>
              <w:rPr>
                <w:szCs w:val="22"/>
              </w:rPr>
            </w:pPr>
            <w:r w:rsidRPr="005149B2">
              <w:rPr>
                <w:sz w:val="22"/>
                <w:szCs w:val="22"/>
              </w:rPr>
              <w:t xml:space="preserve">Have students tell a partner how they know a number is more or less.  </w:t>
            </w:r>
          </w:p>
          <w:p w:rsidR="000A79B1" w:rsidRPr="005149B2" w:rsidRDefault="000A79B1" w:rsidP="000A79B1">
            <w:pPr>
              <w:rPr>
                <w:szCs w:val="22"/>
              </w:rPr>
            </w:pPr>
          </w:p>
          <w:p w:rsidR="000A79B1" w:rsidRPr="005149B2" w:rsidRDefault="000A79B1" w:rsidP="000A79B1">
            <w:pPr>
              <w:jc w:val="center"/>
              <w:rPr>
                <w:b/>
                <w:i/>
                <w:szCs w:val="22"/>
                <w:u w:val="single"/>
              </w:rPr>
            </w:pPr>
            <w:r w:rsidRPr="005149B2">
              <w:rPr>
                <w:b/>
                <w:i/>
                <w:sz w:val="22"/>
                <w:szCs w:val="22"/>
                <w:u w:val="single"/>
              </w:rPr>
              <w:t>Activity 2: Compare Numbers with Symbols</w:t>
            </w:r>
          </w:p>
          <w:p w:rsidR="000A79B1" w:rsidRPr="005149B2" w:rsidRDefault="000A79B1" w:rsidP="000A79B1">
            <w:pPr>
              <w:numPr>
                <w:ilvl w:val="0"/>
                <w:numId w:val="37"/>
              </w:numPr>
              <w:rPr>
                <w:szCs w:val="22"/>
              </w:rPr>
            </w:pPr>
            <w:r w:rsidRPr="005149B2">
              <w:rPr>
                <w:sz w:val="22"/>
                <w:szCs w:val="22"/>
              </w:rPr>
              <w:t>Distribute Secret Code Cards to students.</w:t>
            </w:r>
          </w:p>
          <w:p w:rsidR="000A79B1" w:rsidRPr="005149B2" w:rsidRDefault="000A79B1" w:rsidP="000A79B1">
            <w:pPr>
              <w:numPr>
                <w:ilvl w:val="0"/>
                <w:numId w:val="37"/>
              </w:numPr>
              <w:rPr>
                <w:szCs w:val="22"/>
              </w:rPr>
            </w:pPr>
            <w:r w:rsidRPr="005149B2">
              <w:rPr>
                <w:sz w:val="22"/>
                <w:szCs w:val="22"/>
              </w:rPr>
              <w:t>Have a student model building the following numbers with the Secret Code Cards: 54 and 75</w:t>
            </w:r>
          </w:p>
          <w:p w:rsidR="000A79B1" w:rsidRPr="005149B2" w:rsidRDefault="000A79B1" w:rsidP="000A79B1">
            <w:pPr>
              <w:numPr>
                <w:ilvl w:val="0"/>
                <w:numId w:val="37"/>
              </w:numPr>
              <w:rPr>
                <w:szCs w:val="22"/>
              </w:rPr>
            </w:pPr>
            <w:r w:rsidRPr="005149B2">
              <w:rPr>
                <w:sz w:val="22"/>
                <w:szCs w:val="22"/>
              </w:rPr>
              <w:t>Students use their pre-cut “</w:t>
            </w:r>
            <w:r w:rsidRPr="005149B2">
              <w:rPr>
                <w:i/>
                <w:sz w:val="22"/>
                <w:szCs w:val="22"/>
              </w:rPr>
              <w:t xml:space="preserve">More or Less Cards” </w:t>
            </w:r>
            <w:r w:rsidR="007C5AEA">
              <w:rPr>
                <w:sz w:val="22"/>
                <w:szCs w:val="22"/>
              </w:rPr>
              <w:t xml:space="preserve">previously used </w:t>
            </w:r>
            <w:r w:rsidRPr="005149B2">
              <w:rPr>
                <w:sz w:val="22"/>
                <w:szCs w:val="22"/>
              </w:rPr>
              <w:t>to label the numbers “more” or “less”.</w:t>
            </w:r>
          </w:p>
          <w:p w:rsidR="000A79B1" w:rsidRPr="005149B2" w:rsidRDefault="000A79B1" w:rsidP="000A79B1">
            <w:pPr>
              <w:numPr>
                <w:ilvl w:val="0"/>
                <w:numId w:val="37"/>
              </w:numPr>
              <w:rPr>
                <w:szCs w:val="22"/>
              </w:rPr>
            </w:pPr>
            <w:r w:rsidRPr="005149B2">
              <w:rPr>
                <w:sz w:val="22"/>
                <w:szCs w:val="22"/>
              </w:rPr>
              <w:t>Ask students to complete the following sentence: 54 is ___ than 75.  (Less than)</w:t>
            </w:r>
          </w:p>
          <w:p w:rsidR="000A79B1" w:rsidRPr="005149B2" w:rsidRDefault="000A79B1" w:rsidP="000A79B1">
            <w:pPr>
              <w:numPr>
                <w:ilvl w:val="0"/>
                <w:numId w:val="37"/>
              </w:numPr>
              <w:rPr>
                <w:szCs w:val="22"/>
              </w:rPr>
            </w:pPr>
            <w:r w:rsidRPr="005149B2">
              <w:rPr>
                <w:sz w:val="22"/>
                <w:szCs w:val="22"/>
              </w:rPr>
              <w:t>Show students how to put the less than symbol between the numbers.  (See example below)</w:t>
            </w:r>
          </w:p>
          <w:p w:rsidR="000A79B1" w:rsidRPr="005149B2" w:rsidRDefault="000A79B1" w:rsidP="000A79B1">
            <w:pPr>
              <w:numPr>
                <w:ilvl w:val="0"/>
                <w:numId w:val="37"/>
              </w:numPr>
              <w:rPr>
                <w:szCs w:val="22"/>
              </w:rPr>
            </w:pPr>
            <w:r w:rsidRPr="005149B2">
              <w:rPr>
                <w:sz w:val="22"/>
                <w:szCs w:val="22"/>
              </w:rPr>
              <w:t>Have students turn and tell a partner the sentence: 54 is less than 75.</w:t>
            </w:r>
          </w:p>
          <w:p w:rsidR="000A79B1" w:rsidRDefault="000A79B1" w:rsidP="000A79B1">
            <w:pPr>
              <w:numPr>
                <w:ilvl w:val="0"/>
                <w:numId w:val="37"/>
              </w:numPr>
              <w:rPr>
                <w:szCs w:val="22"/>
              </w:rPr>
            </w:pPr>
            <w:r w:rsidRPr="005149B2">
              <w:rPr>
                <w:sz w:val="22"/>
                <w:szCs w:val="22"/>
              </w:rPr>
              <w:t>Repeat steps 2-6 for the following pairs of numbers: (12, 21);  (43, 27); (89, 92); (72; 49).</w:t>
            </w:r>
          </w:p>
          <w:p w:rsidR="000A79B1" w:rsidRPr="005149B2" w:rsidRDefault="000A79B1" w:rsidP="000A79B1">
            <w:pPr>
              <w:numPr>
                <w:ilvl w:val="0"/>
                <w:numId w:val="37"/>
              </w:numPr>
              <w:rPr>
                <w:szCs w:val="22"/>
              </w:rPr>
            </w:pPr>
            <w:r>
              <w:rPr>
                <w:sz w:val="22"/>
                <w:szCs w:val="22"/>
              </w:rPr>
              <w:t>Students can self check using the tens and ones on the back of the Secret Code Cards.</w:t>
            </w:r>
          </w:p>
          <w:p w:rsidR="000A79B1" w:rsidRPr="000A79B1" w:rsidRDefault="000A79B1" w:rsidP="000A79B1">
            <w:pPr>
              <w:numPr>
                <w:ilvl w:val="0"/>
                <w:numId w:val="37"/>
              </w:numPr>
              <w:rPr>
                <w:rFonts w:ascii="Arial Narrow" w:eastAsia="Times New Roman" w:hAnsi="Arial Narrow" w:cs="Arial"/>
                <w:szCs w:val="24"/>
              </w:rPr>
            </w:pPr>
            <w:r w:rsidRPr="005149B2">
              <w:rPr>
                <w:sz w:val="22"/>
                <w:szCs w:val="22"/>
              </w:rPr>
              <w:lastRenderedPageBreak/>
              <w:t>Distribute “</w:t>
            </w:r>
            <w:r w:rsidRPr="005149B2">
              <w:rPr>
                <w:i/>
                <w:sz w:val="22"/>
                <w:szCs w:val="22"/>
              </w:rPr>
              <w:t>Feast of More or Less”</w:t>
            </w:r>
            <w:r w:rsidRPr="005149B2">
              <w:rPr>
                <w:sz w:val="22"/>
                <w:szCs w:val="22"/>
              </w:rPr>
              <w:t xml:space="preserve"> for students to complete with a partner.</w:t>
            </w:r>
          </w:p>
          <w:p w:rsidR="000A79B1" w:rsidRDefault="000A79B1" w:rsidP="000A79B1">
            <w:pPr>
              <w:rPr>
                <w:szCs w:val="22"/>
              </w:rPr>
            </w:pPr>
          </w:p>
          <w:p w:rsidR="000A79B1" w:rsidRDefault="000A79B1" w:rsidP="000A79B1">
            <w:pPr>
              <w:rPr>
                <w:szCs w:val="22"/>
              </w:rPr>
            </w:pPr>
          </w:p>
          <w:p w:rsidR="000A79B1" w:rsidRPr="000A79B1" w:rsidRDefault="000A79B1" w:rsidP="000A79B1">
            <w:pPr>
              <w:rPr>
                <w:rFonts w:ascii="Arial Narrow" w:eastAsia="Times New Roman" w:hAnsi="Arial Narrow" w:cs="Arial"/>
                <w:szCs w:val="24"/>
              </w:rPr>
            </w:pPr>
          </w:p>
        </w:tc>
        <w:tc>
          <w:tcPr>
            <w:tcW w:w="4403" w:type="dxa"/>
            <w:gridSpan w:val="2"/>
            <w:shd w:val="clear" w:color="auto" w:fill="auto"/>
          </w:tcPr>
          <w:p w:rsidR="00E03146" w:rsidRPr="00F82288" w:rsidRDefault="007974E9" w:rsidP="00E03146">
            <w:pPr>
              <w:pStyle w:val="NoSpacing"/>
              <w:rPr>
                <w:rFonts w:ascii="Arial Narrow" w:hAnsi="Arial Narrow"/>
                <w:b/>
                <w:szCs w:val="24"/>
                <w:u w:val="single"/>
              </w:rPr>
            </w:pPr>
            <w:r>
              <w:rPr>
                <w:rFonts w:ascii="Arial Narrow" w:hAnsi="Arial Narrow"/>
                <w:b/>
                <w:noProof/>
                <w:sz w:val="22"/>
                <w:szCs w:val="22"/>
                <w:u w:val="single"/>
              </w:rPr>
              <w:lastRenderedPageBreak/>
              <mc:AlternateContent>
                <mc:Choice Requires="wps">
                  <w:drawing>
                    <wp:anchor distT="0" distB="0" distL="114300" distR="114300" simplePos="0" relativeHeight="251694080" behindDoc="0" locked="0" layoutInCell="1" allowOverlap="1">
                      <wp:simplePos x="0" y="0"/>
                      <wp:positionH relativeFrom="column">
                        <wp:posOffset>1562100</wp:posOffset>
                      </wp:positionH>
                      <wp:positionV relativeFrom="paragraph">
                        <wp:posOffset>4730115</wp:posOffset>
                      </wp:positionV>
                      <wp:extent cx="84455" cy="241935"/>
                      <wp:effectExtent l="5080" t="10160" r="5715" b="5080"/>
                      <wp:wrapNone/>
                      <wp:docPr id="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4455" cy="241935"/>
                              </a:xfrm>
                              <a:prstGeom prst="rect">
                                <a:avLst/>
                              </a:prstGeom>
                              <a:solidFill>
                                <a:srgbClr val="FFFFFF"/>
                              </a:solidFill>
                              <a:ln w="9525">
                                <a:solidFill>
                                  <a:srgbClr val="000000"/>
                                </a:solidFill>
                                <a:miter lim="800000"/>
                                <a:headEnd/>
                                <a:tailEnd/>
                              </a:ln>
                            </wps:spPr>
                            <wps:txbx>
                              <w:txbxContent>
                                <w:p w:rsidR="000A79B1" w:rsidRPr="0058423C" w:rsidRDefault="000A79B1" w:rsidP="000A79B1">
                                  <w:pPr>
                                    <w:jc w:val="center"/>
                                    <w:rPr>
                                      <w:sz w:val="40"/>
                                    </w:rPr>
                                  </w:pPr>
                                  <w:r w:rsidRPr="0058423C">
                                    <w:rPr>
                                      <w:sz w:val="40"/>
                                    </w:rPr>
                                    <w:t>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33" style="position:absolute;margin-left:123pt;margin-top:372.45pt;width:6.65pt;height:19.05pt;flip:x;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">
                      <v:textbox>
                        <w:txbxContent>
                          <w:p w:rsidR="000A79B1" w:rsidRPr="0058423C" w:rsidRDefault="000A79B1" w:rsidP="000A79B1">
                            <w:pPr>
                              <w:jc w:val="center"/>
                              <w:rPr>
                                <w:sz w:val="40"/>
                              </w:rPr>
                            </w:pPr>
                            <w:r w:rsidRPr="0058423C">
                              <w:rPr>
                                <w:sz w:val="40"/>
                              </w:rPr>
                              <w:t>54</w:t>
                            </w:r>
                          </w:p>
                        </w:txbxContent>
                      </v:textbox>
                    </v:rect>
                  </w:pict>
                </mc:Fallback>
              </mc:AlternateContent>
            </w:r>
            <w:r>
              <w:rPr>
                <w:rFonts w:ascii="Arial Narrow" w:eastAsia="Times New Roman" w:hAnsi="Arial Narrow" w:cs="Arial"/>
                <w:b/>
                <w:noProof/>
                <w:szCs w:val="24"/>
                <w:u w:val="single"/>
              </w:rPr>
              <mc:AlternateContent>
                <mc:Choice Requires="wps">
                  <w:drawing>
                    <wp:anchor distT="0" distB="0" distL="114300" distR="114300" simplePos="0" relativeHeight="251693056" behindDoc="0" locked="0" layoutInCell="1" allowOverlap="1">
                      <wp:simplePos x="0" y="0"/>
                      <wp:positionH relativeFrom="column">
                        <wp:posOffset>982980</wp:posOffset>
                      </wp:positionH>
                      <wp:positionV relativeFrom="paragraph">
                        <wp:posOffset>4505960</wp:posOffset>
                      </wp:positionV>
                      <wp:extent cx="71755" cy="45085"/>
                      <wp:effectExtent l="6985" t="5080" r="6985" b="6985"/>
                      <wp:wrapNone/>
                      <wp:docPr id="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71755" cy="45085"/>
                              </a:xfrm>
                              <a:prstGeom prst="rect">
                                <a:avLst/>
                              </a:prstGeom>
                              <a:solidFill>
                                <a:srgbClr val="FFFFFF"/>
                              </a:solidFill>
                              <a:ln w="9525">
                                <a:solidFill>
                                  <a:srgbClr val="000000"/>
                                </a:solidFill>
                                <a:miter lim="800000"/>
                                <a:headEnd/>
                                <a:tailEnd/>
                              </a:ln>
                            </wps:spPr>
                            <wps:txbx>
                              <w:txbxContent>
                                <w:p w:rsidR="000A79B1" w:rsidRPr="0058423C" w:rsidRDefault="000A79B1" w:rsidP="000A79B1">
                                  <w:pPr>
                                    <w:jc w:val="center"/>
                                    <w:rPr>
                                      <w:sz w:val="40"/>
                                    </w:rPr>
                                  </w:pPr>
                                  <w:r w:rsidRPr="0058423C">
                                    <w:rPr>
                                      <w:sz w:val="40"/>
                                    </w:rPr>
                                    <w:t>54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34" style="position:absolute;margin-left:77.4pt;margin-top:354.8pt;width:5.65pt;height:3.5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">
                      <v:textbox>
                        <w:txbxContent>
                          <w:p w:rsidR="000A79B1" w:rsidRPr="0058423C" w:rsidRDefault="000A79B1" w:rsidP="000A79B1">
                            <w:pPr>
                              <w:jc w:val="center"/>
                              <w:rPr>
                                <w:sz w:val="40"/>
                              </w:rPr>
                            </w:pPr>
                            <w:r w:rsidRPr="0058423C">
                              <w:rPr>
                                <w:sz w:val="40"/>
                              </w:rPr>
                              <w:t>54</w:t>
                            </w:r>
                          </w:p>
                        </w:txbxContent>
                      </v:textbox>
                    </v:rect>
                  </w:pict>
                </mc:Fallback>
              </mc:AlternateContent>
            </w:r>
            <w:r w:rsidR="00E03146">
              <w:rPr>
                <w:rFonts w:ascii="Arial Narrow" w:hAnsi="Arial Narrow"/>
                <w:b/>
                <w:szCs w:val="24"/>
                <w:u w:val="single"/>
              </w:rPr>
              <w:t>Independent Work</w:t>
            </w:r>
          </w:p>
        </w:tc>
        <w:tc>
          <w:tcPr>
            <w:tcW w:w="4317" w:type="dxa"/>
            <w:gridSpan w:val="2"/>
            <w:shd w:val="clear" w:color="auto" w:fill="auto"/>
          </w:tcPr>
          <w:p w:rsidR="00E03146" w:rsidRDefault="00E03146" w:rsidP="00E03146">
            <w:pPr>
              <w:rPr>
                <w:rFonts w:ascii="Arial Narrow" w:hAnsi="Arial Narrow"/>
                <w:b/>
                <w:szCs w:val="22"/>
                <w:u w:val="single"/>
              </w:rPr>
            </w:pPr>
            <w:r>
              <w:rPr>
                <w:rFonts w:ascii="Arial Narrow" w:hAnsi="Arial Narrow"/>
                <w:b/>
                <w:sz w:val="22"/>
                <w:szCs w:val="22"/>
                <w:u w:val="single"/>
              </w:rPr>
              <w:t>Assessment (formative/summative)</w:t>
            </w:r>
          </w:p>
          <w:p w:rsidR="00E03146" w:rsidRDefault="00E03146" w:rsidP="00E03146">
            <w:pPr>
              <w:rPr>
                <w:rFonts w:ascii="Arial Narrow" w:hAnsi="Arial Narrow"/>
                <w:b/>
                <w:szCs w:val="22"/>
                <w:u w:val="single"/>
              </w:rPr>
            </w:pPr>
          </w:p>
          <w:p w:rsidR="00E03146" w:rsidRDefault="00E03146"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Default="000A79B1" w:rsidP="00E03146">
            <w:pPr>
              <w:rPr>
                <w:rFonts w:ascii="Arial Narrow" w:hAnsi="Arial Narrow"/>
                <w:b/>
                <w:szCs w:val="22"/>
              </w:rPr>
            </w:pPr>
          </w:p>
          <w:p w:rsidR="000A79B1" w:rsidRPr="0093677D" w:rsidRDefault="000A79B1" w:rsidP="00E03146">
            <w:pPr>
              <w:rPr>
                <w:rFonts w:ascii="Arial Narrow" w:hAnsi="Arial Narrow"/>
                <w:b/>
                <w:szCs w:val="22"/>
              </w:rPr>
            </w:pPr>
          </w:p>
        </w:tc>
      </w:tr>
      <w:tr w:rsidR="00E03146" w:rsidRPr="0009722B" w:rsidTr="003331DE">
        <w:trPr>
          <w:trHeight w:val="800"/>
        </w:trPr>
        <w:tc>
          <w:tcPr>
            <w:tcW w:w="1980" w:type="dxa"/>
            <w:shd w:val="clear" w:color="auto" w:fill="auto"/>
          </w:tcPr>
          <w:p w:rsidR="00E03146" w:rsidRPr="00F764F8" w:rsidRDefault="00E03146" w:rsidP="00E03146">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E03146" w:rsidRDefault="00E03146" w:rsidP="00E03146">
            <w:pPr>
              <w:jc w:val="center"/>
              <w:rPr>
                <w:rFonts w:ascii="Arial Narrow" w:hAnsi="Arial Narrow"/>
                <w:b/>
                <w:sz w:val="20"/>
              </w:rPr>
            </w:pPr>
          </w:p>
          <w:p w:rsidR="00E03146" w:rsidRDefault="00E03146" w:rsidP="00E03146">
            <w:pPr>
              <w:jc w:val="center"/>
              <w:rPr>
                <w:rFonts w:ascii="Arial Narrow" w:hAnsi="Arial Narrow"/>
                <w:b/>
                <w:szCs w:val="24"/>
                <w:u w:val="single"/>
              </w:rPr>
            </w:pPr>
          </w:p>
          <w:p w:rsidR="00E03146" w:rsidRDefault="00E03146" w:rsidP="00E03146">
            <w:pPr>
              <w:rPr>
                <w:rFonts w:ascii="Arial Narrow" w:hAnsi="Arial Narrow"/>
                <w:b/>
                <w:szCs w:val="22"/>
              </w:rPr>
            </w:pPr>
            <w:r w:rsidRPr="00F764F8">
              <w:rPr>
                <w:rFonts w:ascii="Arial Narrow" w:hAnsi="Arial Narrow"/>
                <w:b/>
                <w:sz w:val="22"/>
                <w:szCs w:val="22"/>
              </w:rPr>
              <w:t>Subject Integration:</w:t>
            </w:r>
          </w:p>
          <w:p w:rsidR="00E03146" w:rsidRPr="00F764F8" w:rsidRDefault="00E03146" w:rsidP="00E03146">
            <w:pPr>
              <w:rPr>
                <w:rFonts w:ascii="Arial Narrow" w:hAnsi="Arial Narrow"/>
                <w:b/>
                <w:szCs w:val="24"/>
              </w:rPr>
            </w:pPr>
          </w:p>
        </w:tc>
        <w:tc>
          <w:tcPr>
            <w:tcW w:w="4500" w:type="dxa"/>
            <w:gridSpan w:val="3"/>
            <w:shd w:val="clear" w:color="auto" w:fill="auto"/>
          </w:tcPr>
          <w:p w:rsidR="00E03146" w:rsidRPr="00DD7FD5" w:rsidRDefault="00E03146" w:rsidP="00E03146">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E03146" w:rsidRPr="00DD7FD5" w:rsidRDefault="00E03146" w:rsidP="00E03146">
            <w:pPr>
              <w:pStyle w:val="NoSpacing"/>
              <w:rPr>
                <w:rFonts w:ascii="Arial Narrow" w:hAnsi="Arial Narrow" w:cs="Arial"/>
                <w:szCs w:val="24"/>
              </w:rPr>
            </w:pPr>
          </w:p>
          <w:p w:rsidR="00E03146" w:rsidRPr="0053609F" w:rsidRDefault="004A1A7C" w:rsidP="004A1A7C">
            <w:pPr>
              <w:pStyle w:val="NoSpacing"/>
              <w:rPr>
                <w:rFonts w:ascii="Arial Narrow" w:hAnsi="Arial Narrow" w:cs="Arial"/>
                <w:szCs w:val="24"/>
              </w:rPr>
            </w:pPr>
            <w:r>
              <w:rPr>
                <w:rFonts w:ascii="Arial Narrow" w:hAnsi="Arial Narrow" w:cs="Arial"/>
                <w:szCs w:val="24"/>
              </w:rPr>
              <w:t>Teacher will create a</w:t>
            </w:r>
            <w:r w:rsidR="009878E8">
              <w:rPr>
                <w:rFonts w:ascii="Arial Narrow" w:hAnsi="Arial Narrow" w:cs="Arial"/>
                <w:szCs w:val="24"/>
              </w:rPr>
              <w:t xml:space="preserve">ssessment </w:t>
            </w:r>
            <w:r>
              <w:rPr>
                <w:rFonts w:ascii="Arial Narrow" w:hAnsi="Arial Narrow" w:cs="Arial"/>
                <w:szCs w:val="24"/>
              </w:rPr>
              <w:t>for skills taught during the week.</w:t>
            </w:r>
          </w:p>
        </w:tc>
        <w:tc>
          <w:tcPr>
            <w:tcW w:w="4403" w:type="dxa"/>
            <w:gridSpan w:val="2"/>
            <w:shd w:val="clear" w:color="auto" w:fill="auto"/>
          </w:tcPr>
          <w:p w:rsidR="00E03146" w:rsidRPr="00F82288" w:rsidRDefault="00E03146" w:rsidP="00E03146">
            <w:pPr>
              <w:pStyle w:val="NoSpacing"/>
              <w:rPr>
                <w:rFonts w:ascii="Arial Narrow" w:hAnsi="Arial Narrow"/>
                <w:b/>
                <w:szCs w:val="24"/>
                <w:u w:val="single"/>
              </w:rPr>
            </w:pPr>
            <w:r>
              <w:rPr>
                <w:rFonts w:ascii="Arial Narrow" w:hAnsi="Arial Narrow"/>
                <w:b/>
                <w:szCs w:val="24"/>
                <w:u w:val="single"/>
              </w:rPr>
              <w:t>Independent Work</w:t>
            </w:r>
          </w:p>
        </w:tc>
        <w:tc>
          <w:tcPr>
            <w:tcW w:w="4317" w:type="dxa"/>
            <w:gridSpan w:val="2"/>
            <w:shd w:val="clear" w:color="auto" w:fill="auto"/>
          </w:tcPr>
          <w:p w:rsidR="00E03146" w:rsidRPr="00C56188" w:rsidRDefault="00E03146" w:rsidP="00E03146">
            <w:pPr>
              <w:rPr>
                <w:b/>
                <w:u w:val="single"/>
              </w:rPr>
            </w:pPr>
            <w:r w:rsidRPr="00C56188">
              <w:rPr>
                <w:rFonts w:ascii="Arial Narrow" w:hAnsi="Arial Narrow"/>
                <w:b/>
                <w:sz w:val="22"/>
                <w:szCs w:val="22"/>
                <w:u w:val="single"/>
              </w:rPr>
              <w:t>Assessment</w:t>
            </w:r>
            <w:r w:rsidRPr="00C56188">
              <w:rPr>
                <w:b/>
                <w:u w:val="single"/>
              </w:rPr>
              <w:t>(formative/summative)</w:t>
            </w:r>
          </w:p>
          <w:p w:rsidR="00E03146" w:rsidRPr="007C5AEA" w:rsidRDefault="007C5AEA" w:rsidP="00E03146">
            <w:pPr>
              <w:rPr>
                <w:rFonts w:ascii="Arial Narrow" w:hAnsi="Arial Narrow"/>
                <w:b/>
                <w:szCs w:val="22"/>
              </w:rPr>
            </w:pPr>
            <w:r w:rsidRPr="007C5AEA">
              <w:rPr>
                <w:rFonts w:ascii="Arial Narrow" w:hAnsi="Arial Narrow"/>
                <w:b/>
                <w:szCs w:val="22"/>
              </w:rPr>
              <w:t>1.NBT.3</w:t>
            </w:r>
          </w:p>
          <w:p w:rsidR="00E03146" w:rsidRPr="000E6791" w:rsidRDefault="00E03146" w:rsidP="00E03146">
            <w:pPr>
              <w:pStyle w:val="Heading9"/>
              <w:spacing w:before="0"/>
              <w:rPr>
                <w:rFonts w:ascii="Arial Narrow" w:hAnsi="Arial Narrow"/>
                <w:i w:val="0"/>
                <w:sz w:val="22"/>
                <w:szCs w:val="22"/>
              </w:rPr>
            </w:pPr>
            <w:r w:rsidRPr="000E6791">
              <w:rPr>
                <w:rFonts w:ascii="Arial Narrow" w:hAnsi="Arial Narrow"/>
                <w:i w:val="0"/>
                <w:sz w:val="22"/>
                <w:szCs w:val="22"/>
              </w:rPr>
              <w:t xml:space="preserve">Teacher will pull assessment materials from: </w:t>
            </w:r>
          </w:p>
          <w:p w:rsidR="00E03146" w:rsidRPr="000E6791" w:rsidRDefault="004E09ED" w:rsidP="00E03146">
            <w:pPr>
              <w:rPr>
                <w:rFonts w:ascii="Arial Narrow" w:hAnsi="Arial Narrow"/>
                <w:szCs w:val="22"/>
              </w:rPr>
            </w:pPr>
            <w:hyperlink r:id="rId12" w:history="1">
              <w:r w:rsidR="00E03146" w:rsidRPr="000E6791">
                <w:rPr>
                  <w:rStyle w:val="Hyperlink"/>
                  <w:rFonts w:ascii="Arial Narrow" w:hAnsi="Arial Narrow"/>
                  <w:sz w:val="22"/>
                  <w:szCs w:val="22"/>
                </w:rPr>
                <w:t>http://commoncoretasks.ncdpi.wikispaces.net/home</w:t>
              </w:r>
            </w:hyperlink>
          </w:p>
          <w:p w:rsidR="00E03146" w:rsidRPr="00F82288" w:rsidRDefault="00E03146" w:rsidP="00E03146">
            <w:pPr>
              <w:pStyle w:val="Heading9"/>
              <w:spacing w:before="0"/>
              <w:rPr>
                <w:rFonts w:ascii="Arial Narrow" w:hAnsi="Arial Narrow"/>
                <w:b/>
                <w:szCs w:val="22"/>
                <w:u w:val="single"/>
              </w:rPr>
            </w:pPr>
          </w:p>
        </w:tc>
      </w:tr>
      <w:tr w:rsidR="00E03146" w:rsidRPr="0009722B" w:rsidTr="003331DE">
        <w:trPr>
          <w:trHeight w:val="800"/>
        </w:trPr>
        <w:tc>
          <w:tcPr>
            <w:tcW w:w="5310" w:type="dxa"/>
            <w:gridSpan w:val="3"/>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c>
          <w:tcPr>
            <w:tcW w:w="5573" w:type="dxa"/>
            <w:gridSpan w:val="3"/>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c>
          <w:tcPr>
            <w:tcW w:w="4317" w:type="dxa"/>
            <w:gridSpan w:val="2"/>
            <w:shd w:val="clear" w:color="auto" w:fill="auto"/>
          </w:tcPr>
          <w:p w:rsidR="00E03146" w:rsidRPr="0033160C" w:rsidRDefault="00E03146" w:rsidP="00E03146">
            <w:pPr>
              <w:rPr>
                <w:rFonts w:ascii="Arial Narrow" w:hAnsi="Arial Narrow"/>
                <w:b/>
                <w:szCs w:val="22"/>
              </w:rPr>
            </w:pPr>
            <w:r w:rsidRPr="0033160C">
              <w:rPr>
                <w:rFonts w:ascii="Arial Narrow" w:hAnsi="Arial Narrow"/>
                <w:b/>
                <w:sz w:val="22"/>
                <w:szCs w:val="22"/>
              </w:rPr>
              <w:t>Reflection-Checking for Understanding</w:t>
            </w:r>
          </w:p>
          <w:p w:rsidR="00E03146" w:rsidRPr="0033160C" w:rsidRDefault="00E03146" w:rsidP="00E03146">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E03146" w:rsidRPr="0033160C" w:rsidRDefault="00E03146" w:rsidP="00E03146">
            <w:pPr>
              <w:rPr>
                <w:rFonts w:ascii="Arial Narrow" w:hAnsi="Arial Narrow"/>
                <w:szCs w:val="22"/>
              </w:rPr>
            </w:pPr>
          </w:p>
          <w:p w:rsidR="00E03146" w:rsidRPr="0033160C" w:rsidRDefault="00E03146" w:rsidP="00E03146">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E03146" w:rsidRPr="0033160C" w:rsidRDefault="00E03146" w:rsidP="00E03146">
            <w:pPr>
              <w:rPr>
                <w:rFonts w:ascii="Arial Narrow" w:eastAsia="Times New Roman" w:hAnsi="Arial Narrow" w:cs="Arial"/>
                <w:color w:val="333333"/>
                <w:szCs w:val="22"/>
              </w:rPr>
            </w:pPr>
          </w:p>
        </w:tc>
      </w:tr>
    </w:tbl>
    <w:p w:rsidR="00C76043" w:rsidRDefault="00C76043"/>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p w:rsidR="00425C1D" w:rsidRDefault="00425C1D" w:rsidP="00425C1D">
      <w:pPr>
        <w:pStyle w:val="Title"/>
        <w:rPr>
          <w:rFonts w:ascii="Calibri" w:hAnsi="Calibri"/>
        </w:rPr>
      </w:pPr>
    </w:p>
    <w:p w:rsidR="00425C1D" w:rsidRDefault="00425C1D"/>
    <w:sectPr w:rsidR="00425C1D" w:rsidSect="00425C1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9ED" w:rsidRDefault="004E09ED" w:rsidP="00B76224">
      <w:r>
        <w:separator/>
      </w:r>
    </w:p>
  </w:endnote>
  <w:endnote w:type="continuationSeparator" w:id="0">
    <w:p w:rsidR="004E09ED" w:rsidRDefault="004E09ED"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9ED" w:rsidRDefault="004E09ED" w:rsidP="00B76224">
      <w:r>
        <w:separator/>
      </w:r>
    </w:p>
  </w:footnote>
  <w:footnote w:type="continuationSeparator" w:id="0">
    <w:p w:rsidR="004E09ED" w:rsidRDefault="004E09ED"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46676F1"/>
    <w:multiLevelType w:val="hybridMultilevel"/>
    <w:tmpl w:val="7568982E"/>
    <w:lvl w:ilvl="0" w:tplc="04090001">
      <w:start w:val="1"/>
      <w:numFmt w:val="bullet"/>
      <w:lvlText w:val=""/>
      <w:lvlJc w:val="left"/>
      <w:pPr>
        <w:ind w:left="360" w:hanging="360"/>
      </w:pPr>
      <w:rPr>
        <w:rFonts w:ascii="Symbol" w:hAnsi="Symbol" w:hint="default"/>
        <w:b w:val="0"/>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8FD7E23"/>
    <w:multiLevelType w:val="hybridMultilevel"/>
    <w:tmpl w:val="B0646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E84051"/>
    <w:multiLevelType w:val="hybridMultilevel"/>
    <w:tmpl w:val="28E8C2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2AD1DC6"/>
    <w:multiLevelType w:val="hybridMultilevel"/>
    <w:tmpl w:val="616CD5C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C95275"/>
    <w:multiLevelType w:val="hybridMultilevel"/>
    <w:tmpl w:val="1F5C5C8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13F6092E"/>
    <w:multiLevelType w:val="hybridMultilevel"/>
    <w:tmpl w:val="251E4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77C1259"/>
    <w:multiLevelType w:val="hybridMultilevel"/>
    <w:tmpl w:val="368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E9007C"/>
    <w:multiLevelType w:val="hybridMultilevel"/>
    <w:tmpl w:val="96FCB944"/>
    <w:lvl w:ilvl="0" w:tplc="04090001">
      <w:start w:val="1"/>
      <w:numFmt w:val="bullet"/>
      <w:lvlText w:val=""/>
      <w:lvlJc w:val="left"/>
      <w:pPr>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9241F3B"/>
    <w:multiLevelType w:val="hybridMultilevel"/>
    <w:tmpl w:val="7F381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9221B4"/>
    <w:multiLevelType w:val="hybridMultilevel"/>
    <w:tmpl w:val="D2DCF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7063EF4"/>
    <w:multiLevelType w:val="hybridMultilevel"/>
    <w:tmpl w:val="52F60FF4"/>
    <w:lvl w:ilvl="0" w:tplc="CDF484AC">
      <w:start w:val="7"/>
      <w:numFmt w:val="decimal"/>
      <w:lvlText w:val="%1."/>
      <w:lvlJc w:val="left"/>
      <w:pPr>
        <w:ind w:left="9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2E0829AF"/>
    <w:multiLevelType w:val="hybridMultilevel"/>
    <w:tmpl w:val="11CE7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2175577"/>
    <w:multiLevelType w:val="hybridMultilevel"/>
    <w:tmpl w:val="1360A94E"/>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86773C3"/>
    <w:multiLevelType w:val="hybridMultilevel"/>
    <w:tmpl w:val="94227CA0"/>
    <w:lvl w:ilvl="0" w:tplc="0409000F">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3F491543"/>
    <w:multiLevelType w:val="hybridMultilevel"/>
    <w:tmpl w:val="C1B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A725A2"/>
    <w:multiLevelType w:val="hybridMultilevel"/>
    <w:tmpl w:val="6EC29A72"/>
    <w:lvl w:ilvl="0" w:tplc="FF949CDA">
      <w:start w:val="1"/>
      <w:numFmt w:val="decimal"/>
      <w:lvlText w:val="%1."/>
      <w:lvlJc w:val="left"/>
      <w:pPr>
        <w:ind w:left="360" w:hanging="360"/>
      </w:pPr>
      <w:rPr>
        <w:b w:val="0"/>
      </w:rPr>
    </w:lvl>
    <w:lvl w:ilvl="1" w:tplc="04090001">
      <w:start w:val="1"/>
      <w:numFmt w:val="bullet"/>
      <w:lvlText w:val=""/>
      <w:lvlJc w:val="left"/>
      <w:pPr>
        <w:ind w:left="1080" w:hanging="360"/>
      </w:pPr>
      <w:rPr>
        <w:rFonts w:ascii="Symbol" w:hAnsi="Symbo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5B86055"/>
    <w:multiLevelType w:val="hybridMultilevel"/>
    <w:tmpl w:val="CD8E5F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8187E43"/>
    <w:multiLevelType w:val="hybridMultilevel"/>
    <w:tmpl w:val="394A13E0"/>
    <w:lvl w:ilvl="0" w:tplc="04090001">
      <w:start w:val="1"/>
      <w:numFmt w:val="bullet"/>
      <w:lvlText w:val=""/>
      <w:lvlJc w:val="left"/>
      <w:pPr>
        <w:ind w:left="1440" w:hanging="360"/>
      </w:pPr>
      <w:rPr>
        <w:rFonts w:ascii="Symbol" w:hAnsi="Symbo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48942251"/>
    <w:multiLevelType w:val="hybridMultilevel"/>
    <w:tmpl w:val="5406F7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9422F46"/>
    <w:multiLevelType w:val="hybridMultilevel"/>
    <w:tmpl w:val="770C9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13A5E6E"/>
    <w:multiLevelType w:val="hybridMultilevel"/>
    <w:tmpl w:val="9788DFC0"/>
    <w:lvl w:ilvl="0" w:tplc="6C36C7DE">
      <w:start w:val="1"/>
      <w:numFmt w:val="decimal"/>
      <w:lvlText w:val="%1."/>
      <w:lvlJc w:val="left"/>
      <w:pPr>
        <w:ind w:left="360" w:hanging="360"/>
      </w:pPr>
      <w:rPr>
        <w:b w:val="0"/>
        <w:i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2D1608C"/>
    <w:multiLevelType w:val="hybridMultilevel"/>
    <w:tmpl w:val="4E3CE86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nsid w:val="549E0683"/>
    <w:multiLevelType w:val="hybridMultilevel"/>
    <w:tmpl w:val="C284E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615745"/>
    <w:multiLevelType w:val="hybridMultilevel"/>
    <w:tmpl w:val="7144A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810DC8"/>
    <w:multiLevelType w:val="hybridMultilevel"/>
    <w:tmpl w:val="A858D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0B3714E"/>
    <w:multiLevelType w:val="hybridMultilevel"/>
    <w:tmpl w:val="1520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8B36D0A"/>
    <w:multiLevelType w:val="hybridMultilevel"/>
    <w:tmpl w:val="68A29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B663CB"/>
    <w:multiLevelType w:val="hybridMultilevel"/>
    <w:tmpl w:val="F31AE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441338A"/>
    <w:multiLevelType w:val="hybridMultilevel"/>
    <w:tmpl w:val="D7EAD1CE"/>
    <w:lvl w:ilvl="0" w:tplc="2F08A9EA">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780B1E9A"/>
    <w:multiLevelType w:val="hybridMultilevel"/>
    <w:tmpl w:val="02CCC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9"/>
  </w:num>
  <w:num w:numId="2">
    <w:abstractNumId w:val="16"/>
  </w:num>
  <w:num w:numId="3">
    <w:abstractNumId w:val="20"/>
  </w:num>
  <w:num w:numId="4">
    <w:abstractNumId w:val="0"/>
  </w:num>
  <w:num w:numId="5">
    <w:abstractNumId w:val="11"/>
  </w:num>
  <w:num w:numId="6">
    <w:abstractNumId w:val="15"/>
  </w:num>
  <w:num w:numId="7">
    <w:abstractNumId w:val="28"/>
  </w:num>
  <w:num w:numId="8">
    <w:abstractNumId w:val="7"/>
  </w:num>
  <w:num w:numId="9">
    <w:abstractNumId w:val="34"/>
  </w:num>
  <w:num w:numId="10">
    <w:abstractNumId w:val="33"/>
  </w:num>
  <w:num w:numId="11">
    <w:abstractNumId w:val="30"/>
  </w:num>
  <w:num w:numId="12">
    <w:abstractNumId w:val="31"/>
  </w:num>
  <w:num w:numId="13">
    <w:abstractNumId w:val="4"/>
  </w:num>
  <w:num w:numId="14">
    <w:abstractNumId w:val="27"/>
  </w:num>
  <w:num w:numId="15">
    <w:abstractNumId w:val="36"/>
  </w:num>
  <w:num w:numId="16">
    <w:abstractNumId w:val="10"/>
  </w:num>
  <w:num w:numId="17">
    <w:abstractNumId w:val="23"/>
  </w:num>
  <w:num w:numId="18">
    <w:abstractNumId w:val="32"/>
  </w:num>
  <w:num w:numId="19">
    <w:abstractNumId w:val="18"/>
  </w:num>
  <w:num w:numId="20">
    <w:abstractNumId w:val="2"/>
  </w:num>
  <w:num w:numId="21">
    <w:abstractNumId w:val="6"/>
  </w:num>
  <w:num w:numId="22">
    <w:abstractNumId w:val="13"/>
  </w:num>
  <w:num w:numId="23">
    <w:abstractNumId w:val="9"/>
  </w:num>
  <w:num w:numId="24">
    <w:abstractNumId w:val="24"/>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403"/>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216C"/>
    <w:rsid w:val="00093763"/>
    <w:rsid w:val="00094C72"/>
    <w:rsid w:val="00094F53"/>
    <w:rsid w:val="000953AB"/>
    <w:rsid w:val="0009754F"/>
    <w:rsid w:val="000A12B7"/>
    <w:rsid w:val="000A1661"/>
    <w:rsid w:val="000A1E09"/>
    <w:rsid w:val="000A2483"/>
    <w:rsid w:val="000A3482"/>
    <w:rsid w:val="000A5B94"/>
    <w:rsid w:val="000A79B1"/>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2346"/>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C2A"/>
    <w:rsid w:val="00151E18"/>
    <w:rsid w:val="001545C7"/>
    <w:rsid w:val="00154B95"/>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86478"/>
    <w:rsid w:val="001905A8"/>
    <w:rsid w:val="001907FB"/>
    <w:rsid w:val="00190E28"/>
    <w:rsid w:val="001912C6"/>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5938"/>
    <w:rsid w:val="001B6CAE"/>
    <w:rsid w:val="001C084D"/>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EF3"/>
    <w:rsid w:val="00313F2A"/>
    <w:rsid w:val="00313F4E"/>
    <w:rsid w:val="003169BE"/>
    <w:rsid w:val="00321C48"/>
    <w:rsid w:val="003232B7"/>
    <w:rsid w:val="003232F9"/>
    <w:rsid w:val="00323C18"/>
    <w:rsid w:val="003246E1"/>
    <w:rsid w:val="00325B77"/>
    <w:rsid w:val="003263D0"/>
    <w:rsid w:val="003304B8"/>
    <w:rsid w:val="0033160C"/>
    <w:rsid w:val="00332FED"/>
    <w:rsid w:val="003331DE"/>
    <w:rsid w:val="003339B2"/>
    <w:rsid w:val="00333CBA"/>
    <w:rsid w:val="00334CA3"/>
    <w:rsid w:val="00334E39"/>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19EE"/>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3907"/>
    <w:rsid w:val="003E5071"/>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1A2"/>
    <w:rsid w:val="00434519"/>
    <w:rsid w:val="0043503B"/>
    <w:rsid w:val="0043699F"/>
    <w:rsid w:val="00436E5F"/>
    <w:rsid w:val="00437B34"/>
    <w:rsid w:val="0044082A"/>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177D"/>
    <w:rsid w:val="004A1A7C"/>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9ED"/>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81E"/>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79E"/>
    <w:rsid w:val="005C7DC7"/>
    <w:rsid w:val="005D09DD"/>
    <w:rsid w:val="005D105F"/>
    <w:rsid w:val="005D2E69"/>
    <w:rsid w:val="005D2EEC"/>
    <w:rsid w:val="005D2EF0"/>
    <w:rsid w:val="005D6217"/>
    <w:rsid w:val="005D7378"/>
    <w:rsid w:val="005E3D93"/>
    <w:rsid w:val="005E54F6"/>
    <w:rsid w:val="005E5726"/>
    <w:rsid w:val="005E5EF6"/>
    <w:rsid w:val="005E6672"/>
    <w:rsid w:val="005E7AB6"/>
    <w:rsid w:val="005E7AD0"/>
    <w:rsid w:val="005F0208"/>
    <w:rsid w:val="005F04DE"/>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5C5B"/>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971C6"/>
    <w:rsid w:val="006A17F6"/>
    <w:rsid w:val="006A2CD6"/>
    <w:rsid w:val="006A30A9"/>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C711D"/>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5C27"/>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2F46"/>
    <w:rsid w:val="00794C9D"/>
    <w:rsid w:val="0079510F"/>
    <w:rsid w:val="00795319"/>
    <w:rsid w:val="00796200"/>
    <w:rsid w:val="00796AD5"/>
    <w:rsid w:val="007974E9"/>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5AEA"/>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55D"/>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04FD"/>
    <w:rsid w:val="008538B6"/>
    <w:rsid w:val="00854676"/>
    <w:rsid w:val="00855165"/>
    <w:rsid w:val="00855564"/>
    <w:rsid w:val="008578DA"/>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C9A"/>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677D"/>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4A5E"/>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878E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9F76E2"/>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160B5"/>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4BE"/>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14E"/>
    <w:rsid w:val="00B32217"/>
    <w:rsid w:val="00B32809"/>
    <w:rsid w:val="00B32E14"/>
    <w:rsid w:val="00B33AC6"/>
    <w:rsid w:val="00B340B4"/>
    <w:rsid w:val="00B340BE"/>
    <w:rsid w:val="00B34636"/>
    <w:rsid w:val="00B37518"/>
    <w:rsid w:val="00B44A91"/>
    <w:rsid w:val="00B506D8"/>
    <w:rsid w:val="00B50A0F"/>
    <w:rsid w:val="00B51707"/>
    <w:rsid w:val="00B51A48"/>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249"/>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3917"/>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E78"/>
    <w:rsid w:val="00CC1478"/>
    <w:rsid w:val="00CC1E15"/>
    <w:rsid w:val="00CC261D"/>
    <w:rsid w:val="00CC3D7D"/>
    <w:rsid w:val="00CC3E74"/>
    <w:rsid w:val="00CC5987"/>
    <w:rsid w:val="00CC5FF6"/>
    <w:rsid w:val="00CC6305"/>
    <w:rsid w:val="00CC64BB"/>
    <w:rsid w:val="00CC6D4B"/>
    <w:rsid w:val="00CC6E23"/>
    <w:rsid w:val="00CD0B5D"/>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0F1"/>
    <w:rsid w:val="00CF14AE"/>
    <w:rsid w:val="00CF2AEA"/>
    <w:rsid w:val="00CF2DE2"/>
    <w:rsid w:val="00CF3348"/>
    <w:rsid w:val="00CF3FAC"/>
    <w:rsid w:val="00CF7210"/>
    <w:rsid w:val="00CF7578"/>
    <w:rsid w:val="00D003EF"/>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86FEE"/>
    <w:rsid w:val="00D8786F"/>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68C4"/>
    <w:rsid w:val="00DF098C"/>
    <w:rsid w:val="00DF1266"/>
    <w:rsid w:val="00DF6489"/>
    <w:rsid w:val="00DF6A12"/>
    <w:rsid w:val="00DF770C"/>
    <w:rsid w:val="00E019E4"/>
    <w:rsid w:val="00E01B03"/>
    <w:rsid w:val="00E0247B"/>
    <w:rsid w:val="00E0257E"/>
    <w:rsid w:val="00E03146"/>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479B"/>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275"/>
    <w:rsid w:val="00F65B58"/>
    <w:rsid w:val="00F67218"/>
    <w:rsid w:val="00F7119B"/>
    <w:rsid w:val="00F71F70"/>
    <w:rsid w:val="00F725FE"/>
    <w:rsid w:val="00F72A52"/>
    <w:rsid w:val="00F73A6E"/>
    <w:rsid w:val="00F773CC"/>
    <w:rsid w:val="00F8248B"/>
    <w:rsid w:val="00F834DA"/>
    <w:rsid w:val="00F8506B"/>
    <w:rsid w:val="00F860BA"/>
    <w:rsid w:val="00F92045"/>
    <w:rsid w:val="00F92047"/>
    <w:rsid w:val="00F930FB"/>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C776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D86FE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character" w:customStyle="1" w:styleId="Heading6Char">
    <w:name w:val="Heading 6 Char"/>
    <w:basedOn w:val="DefaultParagraphFont"/>
    <w:link w:val="Heading6"/>
    <w:uiPriority w:val="9"/>
    <w:semiHidden/>
    <w:rsid w:val="00D86FEE"/>
    <w:rPr>
      <w:rFonts w:asciiTheme="majorHAnsi" w:eastAsiaTheme="majorEastAsia" w:hAnsiTheme="majorHAnsi" w:cstheme="majorBidi"/>
      <w:i/>
      <w:iCs/>
      <w:color w:val="243F60" w:themeColor="accent1" w:themeShade="7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D86FEE"/>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character" w:customStyle="1" w:styleId="Heading6Char">
    <w:name w:val="Heading 6 Char"/>
    <w:basedOn w:val="DefaultParagraphFont"/>
    <w:link w:val="Heading6"/>
    <w:uiPriority w:val="9"/>
    <w:semiHidden/>
    <w:rsid w:val="00D86FEE"/>
    <w:rPr>
      <w:rFonts w:asciiTheme="majorHAnsi" w:eastAsiaTheme="majorEastAsia" w:hAnsiTheme="majorHAnsi" w:cstheme="majorBidi"/>
      <w:i/>
      <w:iCs/>
      <w:color w:val="243F60" w:themeColor="accent1" w:themeShade="7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325243">
      <w:bodyDiv w:val="1"/>
      <w:marLeft w:val="0"/>
      <w:marRight w:val="0"/>
      <w:marTop w:val="0"/>
      <w:marBottom w:val="0"/>
      <w:divBdr>
        <w:top w:val="none" w:sz="0" w:space="0" w:color="auto"/>
        <w:left w:val="none" w:sz="0" w:space="0" w:color="auto"/>
        <w:bottom w:val="none" w:sz="0" w:space="0" w:color="auto"/>
        <w:right w:val="none" w:sz="0" w:space="0" w:color="auto"/>
      </w:divBdr>
    </w:div>
    <w:div w:id="324088640">
      <w:bodyDiv w:val="1"/>
      <w:marLeft w:val="0"/>
      <w:marRight w:val="0"/>
      <w:marTop w:val="0"/>
      <w:marBottom w:val="0"/>
      <w:divBdr>
        <w:top w:val="none" w:sz="0" w:space="0" w:color="auto"/>
        <w:left w:val="none" w:sz="0" w:space="0" w:color="auto"/>
        <w:bottom w:val="none" w:sz="0" w:space="0" w:color="auto"/>
        <w:right w:val="none" w:sz="0" w:space="0" w:color="auto"/>
      </w:divBdr>
    </w:div>
    <w:div w:id="411124952">
      <w:bodyDiv w:val="1"/>
      <w:marLeft w:val="0"/>
      <w:marRight w:val="0"/>
      <w:marTop w:val="0"/>
      <w:marBottom w:val="0"/>
      <w:divBdr>
        <w:top w:val="none" w:sz="0" w:space="0" w:color="auto"/>
        <w:left w:val="none" w:sz="0" w:space="0" w:color="auto"/>
        <w:bottom w:val="none" w:sz="0" w:space="0" w:color="auto"/>
        <w:right w:val="none" w:sz="0" w:space="0" w:color="auto"/>
      </w:divBdr>
    </w:div>
    <w:div w:id="443041849">
      <w:bodyDiv w:val="1"/>
      <w:marLeft w:val="0"/>
      <w:marRight w:val="0"/>
      <w:marTop w:val="0"/>
      <w:marBottom w:val="0"/>
      <w:divBdr>
        <w:top w:val="none" w:sz="0" w:space="0" w:color="auto"/>
        <w:left w:val="none" w:sz="0" w:space="0" w:color="auto"/>
        <w:bottom w:val="none" w:sz="0" w:space="0" w:color="auto"/>
        <w:right w:val="none" w:sz="0" w:space="0" w:color="auto"/>
      </w:divBdr>
    </w:div>
    <w:div w:id="486022885">
      <w:bodyDiv w:val="1"/>
      <w:marLeft w:val="0"/>
      <w:marRight w:val="0"/>
      <w:marTop w:val="0"/>
      <w:marBottom w:val="0"/>
      <w:divBdr>
        <w:top w:val="none" w:sz="0" w:space="0" w:color="auto"/>
        <w:left w:val="none" w:sz="0" w:space="0" w:color="auto"/>
        <w:bottom w:val="none" w:sz="0" w:space="0" w:color="auto"/>
        <w:right w:val="none" w:sz="0" w:space="0" w:color="auto"/>
      </w:divBdr>
    </w:div>
    <w:div w:id="697242786">
      <w:bodyDiv w:val="1"/>
      <w:marLeft w:val="0"/>
      <w:marRight w:val="0"/>
      <w:marTop w:val="0"/>
      <w:marBottom w:val="0"/>
      <w:divBdr>
        <w:top w:val="none" w:sz="0" w:space="0" w:color="auto"/>
        <w:left w:val="none" w:sz="0" w:space="0" w:color="auto"/>
        <w:bottom w:val="none" w:sz="0" w:space="0" w:color="auto"/>
        <w:right w:val="none" w:sz="0" w:space="0" w:color="auto"/>
      </w:divBdr>
    </w:div>
    <w:div w:id="933245679">
      <w:bodyDiv w:val="1"/>
      <w:marLeft w:val="0"/>
      <w:marRight w:val="0"/>
      <w:marTop w:val="0"/>
      <w:marBottom w:val="0"/>
      <w:divBdr>
        <w:top w:val="none" w:sz="0" w:space="0" w:color="auto"/>
        <w:left w:val="none" w:sz="0" w:space="0" w:color="auto"/>
        <w:bottom w:val="none" w:sz="0" w:space="0" w:color="auto"/>
        <w:right w:val="none" w:sz="0" w:space="0" w:color="auto"/>
      </w:divBdr>
    </w:div>
    <w:div w:id="1181161851">
      <w:bodyDiv w:val="1"/>
      <w:marLeft w:val="0"/>
      <w:marRight w:val="0"/>
      <w:marTop w:val="0"/>
      <w:marBottom w:val="0"/>
      <w:divBdr>
        <w:top w:val="none" w:sz="0" w:space="0" w:color="auto"/>
        <w:left w:val="none" w:sz="0" w:space="0" w:color="auto"/>
        <w:bottom w:val="none" w:sz="0" w:space="0" w:color="auto"/>
        <w:right w:val="none" w:sz="0" w:space="0" w:color="auto"/>
      </w:divBdr>
    </w:div>
    <w:div w:id="1806897383">
      <w:bodyDiv w:val="1"/>
      <w:marLeft w:val="0"/>
      <w:marRight w:val="0"/>
      <w:marTop w:val="0"/>
      <w:marBottom w:val="0"/>
      <w:divBdr>
        <w:top w:val="none" w:sz="0" w:space="0" w:color="auto"/>
        <w:left w:val="none" w:sz="0" w:space="0" w:color="auto"/>
        <w:bottom w:val="none" w:sz="0" w:space="0" w:color="auto"/>
        <w:right w:val="none" w:sz="0" w:space="0" w:color="auto"/>
      </w:divBdr>
    </w:div>
    <w:div w:id="2042126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ommoncoretasks.ncdpi.wikispaces.net/hom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bcya.com/interactive_100_number_chart.htm" TargetMode="External"/><Relationship Id="rId5" Type="http://schemas.openxmlformats.org/officeDocument/2006/relationships/settings" Target="settings.xml"/><Relationship Id="rId10" Type="http://schemas.openxmlformats.org/officeDocument/2006/relationships/hyperlink" Target="http://www.starfall.com" TargetMode="External"/><Relationship Id="rId4" Type="http://schemas.microsoft.com/office/2007/relationships/stylesWithEffects" Target="stylesWithEffects.xml"/><Relationship Id="rId9" Type="http://schemas.openxmlformats.org/officeDocument/2006/relationships/hyperlink" Target="http://www.ixl.com/math/grade-1/counting-up-to-100"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F9986-FA35-4A63-A662-607C61B02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2014-07-29T13:42:00Z</cp:lastPrinted>
  <dcterms:created xsi:type="dcterms:W3CDTF">2016-08-25T16:14:00Z</dcterms:created>
  <dcterms:modified xsi:type="dcterms:W3CDTF">2016-08-25T16:14:00Z</dcterms:modified>
</cp:coreProperties>
</file>